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49FE" w14:textId="77777777" w:rsidR="000160FA" w:rsidRPr="00201C34" w:rsidRDefault="000160FA" w:rsidP="000160FA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3846"/>
        <w:gridCol w:w="3875"/>
        <w:gridCol w:w="3875"/>
      </w:tblGrid>
      <w:tr w:rsidR="000160FA" w:rsidRPr="00201C34" w14:paraId="049E97FA" w14:textId="77777777" w:rsidTr="00333ECC">
        <w:trPr>
          <w:trHeight w:val="285"/>
        </w:trPr>
        <w:tc>
          <w:tcPr>
            <w:tcW w:w="2352" w:type="dxa"/>
            <w:shd w:val="clear" w:color="auto" w:fill="000000" w:themeFill="text1"/>
            <w:vAlign w:val="center"/>
          </w:tcPr>
          <w:p w14:paraId="01A17EDA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>PROPONENT:</w:t>
            </w:r>
          </w:p>
        </w:tc>
        <w:tc>
          <w:tcPr>
            <w:tcW w:w="3846" w:type="dxa"/>
            <w:shd w:val="clear" w:color="auto" w:fill="000000" w:themeFill="text1"/>
            <w:vAlign w:val="center"/>
          </w:tcPr>
          <w:p w14:paraId="2B8C220D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>PROJECT TITLE:</w:t>
            </w:r>
          </w:p>
        </w:tc>
        <w:tc>
          <w:tcPr>
            <w:tcW w:w="3875" w:type="dxa"/>
            <w:shd w:val="clear" w:color="auto" w:fill="000000" w:themeFill="text1"/>
            <w:vAlign w:val="center"/>
          </w:tcPr>
          <w:p w14:paraId="3A0310AF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75" w:type="dxa"/>
            <w:shd w:val="clear" w:color="auto" w:fill="000000" w:themeFill="text1"/>
          </w:tcPr>
          <w:p w14:paraId="22A3E540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</w:p>
        </w:tc>
      </w:tr>
      <w:tr w:rsidR="000160FA" w14:paraId="309C51A9" w14:textId="77777777" w:rsidTr="00E622E9">
        <w:trPr>
          <w:trHeight w:val="409"/>
        </w:trPr>
        <w:tc>
          <w:tcPr>
            <w:tcW w:w="2352" w:type="dxa"/>
          </w:tcPr>
          <w:p w14:paraId="53390F7C" w14:textId="77777777" w:rsidR="000160FA" w:rsidRDefault="000160FA" w:rsidP="00333ECC">
            <w:pPr>
              <w:rPr>
                <w:b/>
              </w:rPr>
            </w:pPr>
          </w:p>
          <w:p w14:paraId="4F13F4B1" w14:textId="77777777" w:rsidR="000160FA" w:rsidRPr="00CD7FA8" w:rsidRDefault="000160FA" w:rsidP="00333ECC">
            <w:pPr>
              <w:rPr>
                <w:b/>
              </w:rPr>
            </w:pPr>
          </w:p>
        </w:tc>
        <w:tc>
          <w:tcPr>
            <w:tcW w:w="11596" w:type="dxa"/>
            <w:gridSpan w:val="3"/>
          </w:tcPr>
          <w:p w14:paraId="4B9F12AD" w14:textId="77777777" w:rsidR="000160FA" w:rsidRPr="00F25E5B" w:rsidRDefault="000160FA" w:rsidP="00333ECC"/>
        </w:tc>
      </w:tr>
    </w:tbl>
    <w:p w14:paraId="77F59FED" w14:textId="77777777" w:rsidR="000160FA" w:rsidRDefault="000160FA" w:rsidP="000160FA">
      <w:bookmarkStart w:id="0" w:name="_Hlk204156533"/>
    </w:p>
    <w:p w14:paraId="250537A4" w14:textId="77777777" w:rsidR="000160FA" w:rsidRDefault="000160FA" w:rsidP="000160FA">
      <w:r>
        <w:t xml:space="preserve">Complete this template and upload to application form in </w:t>
      </w:r>
      <w:proofErr w:type="spellStart"/>
      <w:r>
        <w:t>GrantsNT</w:t>
      </w:r>
      <w:proofErr w:type="spellEnd"/>
      <w:r>
        <w:t xml:space="preserve"> where requested. Please ensure you are familiar with the 2026 Program guidelines and that your project activities and milestones conform to the following:</w:t>
      </w:r>
    </w:p>
    <w:p w14:paraId="543461D3" w14:textId="77777777" w:rsidR="00AF4719" w:rsidRPr="000160FA" w:rsidRDefault="00AF4719" w:rsidP="00AF4719">
      <w:pPr>
        <w:pStyle w:val="ListParagraph"/>
        <w:numPr>
          <w:ilvl w:val="0"/>
          <w:numId w:val="2"/>
        </w:numPr>
        <w:rPr>
          <w:b/>
        </w:rPr>
      </w:pPr>
      <w:r>
        <w:t xml:space="preserve">Break down </w:t>
      </w:r>
      <w:r w:rsidR="00B25D93">
        <w:t>activities</w:t>
      </w:r>
      <w:r>
        <w:t xml:space="preserve"> to a level that demonstrates you have planned each component </w:t>
      </w:r>
      <w:proofErr w:type="gramStart"/>
      <w:r>
        <w:t>carefully, and</w:t>
      </w:r>
      <w:proofErr w:type="gramEnd"/>
      <w:r>
        <w:t xml:space="preserve"> have the capacity to manage the grant.</w:t>
      </w:r>
    </w:p>
    <w:p w14:paraId="7899ADEC" w14:textId="77777777" w:rsidR="00AF4719" w:rsidRDefault="00B25D93" w:rsidP="00AF4719">
      <w:pPr>
        <w:pStyle w:val="ListParagraph"/>
        <w:numPr>
          <w:ilvl w:val="0"/>
          <w:numId w:val="2"/>
        </w:numPr>
      </w:pPr>
      <w:r>
        <w:t>Consider</w:t>
      </w:r>
      <w:r w:rsidR="00AF4719">
        <w:t xml:space="preserve"> </w:t>
      </w:r>
      <w:r>
        <w:t xml:space="preserve">how </w:t>
      </w:r>
      <w:r w:rsidR="00AF4719">
        <w:t>seasonal conditions</w:t>
      </w:r>
      <w:r>
        <w:t xml:space="preserve"> will affect the timing of planned activities</w:t>
      </w:r>
      <w:r w:rsidR="00AF4719">
        <w:t>, and use realistic timeframes for consultations, procurement, securing permits, developing subcontracts, or other activities that can take some time.</w:t>
      </w:r>
    </w:p>
    <w:p w14:paraId="3AB22182" w14:textId="77777777" w:rsidR="00AF4719" w:rsidRPr="00AF4719" w:rsidRDefault="00AF4719" w:rsidP="00AF4719"/>
    <w:p w14:paraId="5EBC4BEB" w14:textId="77777777" w:rsidR="00AF4719" w:rsidRPr="00AF4719" w:rsidRDefault="00AF4719" w:rsidP="00AF4719">
      <w:pPr>
        <w:pStyle w:val="ListParagraph"/>
        <w:numPr>
          <w:ilvl w:val="0"/>
          <w:numId w:val="2"/>
        </w:numPr>
        <w:rPr>
          <w:b/>
        </w:rPr>
      </w:pPr>
      <w:r>
        <w:t xml:space="preserve">Define </w:t>
      </w:r>
      <w:r w:rsidR="000160FA">
        <w:t xml:space="preserve">how you </w:t>
      </w:r>
      <w:r>
        <w:t>propose to</w:t>
      </w:r>
      <w:r w:rsidR="000160FA">
        <w:t xml:space="preserve"> measure progress</w:t>
      </w:r>
      <w:r>
        <w:t xml:space="preserve"> and completion for each activity</w:t>
      </w:r>
      <w:r w:rsidR="000160FA">
        <w:t>.</w:t>
      </w:r>
    </w:p>
    <w:p w14:paraId="78B97273" w14:textId="77777777" w:rsidR="00AF4719" w:rsidRPr="00AF4719" w:rsidRDefault="00AF4719" w:rsidP="00AF4719">
      <w:pPr>
        <w:rPr>
          <w:b/>
        </w:rPr>
      </w:pPr>
    </w:p>
    <w:p w14:paraId="7D689E2F" w14:textId="77777777" w:rsidR="000160FA" w:rsidRPr="000160FA" w:rsidRDefault="000160FA" w:rsidP="000160FA">
      <w:pPr>
        <w:pStyle w:val="ListParagraph"/>
        <w:numPr>
          <w:ilvl w:val="0"/>
          <w:numId w:val="2"/>
        </w:numPr>
        <w:rPr>
          <w:bCs/>
        </w:rPr>
      </w:pPr>
      <w:r w:rsidRPr="000160FA">
        <w:rPr>
          <w:bCs/>
        </w:rPr>
        <w:t>Add or remove rows to suit your project.</w:t>
      </w:r>
    </w:p>
    <w:p w14:paraId="31896D62" w14:textId="77777777" w:rsidR="000160FA" w:rsidRPr="000160FA" w:rsidRDefault="000160FA" w:rsidP="000160FA">
      <w:pPr>
        <w:pStyle w:val="ListParagraph"/>
        <w:numPr>
          <w:ilvl w:val="0"/>
          <w:numId w:val="2"/>
        </w:numPr>
        <w:rPr>
          <w:bCs/>
        </w:rPr>
      </w:pPr>
      <w:bookmarkStart w:id="1" w:name="_Hlk204160186"/>
      <w:r w:rsidRPr="000160FA">
        <w:rPr>
          <w:bCs/>
        </w:rPr>
        <w:t>If your project runs for more than one year, you will need to add and complete a separate table for each year of the project.</w:t>
      </w:r>
    </w:p>
    <w:p w14:paraId="00360945" w14:textId="77777777" w:rsidR="000160FA" w:rsidRDefault="000160FA" w:rsidP="000160FA">
      <w:pPr>
        <w:pStyle w:val="ListParagraph"/>
        <w:numPr>
          <w:ilvl w:val="0"/>
          <w:numId w:val="2"/>
        </w:numPr>
        <w:rPr>
          <w:bCs/>
        </w:rPr>
      </w:pPr>
      <w:bookmarkStart w:id="2" w:name="_Hlk204156876"/>
      <w:bookmarkEnd w:id="1"/>
      <w:r w:rsidRPr="000160FA">
        <w:rPr>
          <w:bCs/>
        </w:rPr>
        <w:t xml:space="preserve">Note: Year 1 is not a full year due to the timing of the grant round, with 1 October 2026 being the earliest possible start date. </w:t>
      </w:r>
    </w:p>
    <w:p w14:paraId="340E462D" w14:textId="77777777" w:rsidR="00AF4719" w:rsidRDefault="00AF4719" w:rsidP="00AF4719">
      <w:pPr>
        <w:rPr>
          <w:bCs/>
        </w:rPr>
      </w:pPr>
    </w:p>
    <w:p w14:paraId="22A70956" w14:textId="77777777" w:rsidR="00AF4719" w:rsidRPr="00C81009" w:rsidRDefault="00AF4719" w:rsidP="00AF4719">
      <w:pPr>
        <w:pStyle w:val="ListParagraph"/>
        <w:ind w:left="0"/>
        <w:rPr>
          <w:bCs/>
        </w:rPr>
      </w:pPr>
      <w:r>
        <w:rPr>
          <w:bCs/>
        </w:rPr>
        <w:t>If you need further information or assistance with any aspect of your application, please contact Anna Belford on 0498 046 864.</w:t>
      </w:r>
    </w:p>
    <w:bookmarkEnd w:id="2"/>
    <w:p w14:paraId="7D1DFA0F" w14:textId="77777777" w:rsidR="000160FA" w:rsidRDefault="000160FA" w:rsidP="000160FA">
      <w:pPr>
        <w:rPr>
          <w:b/>
        </w:rPr>
      </w:pPr>
    </w:p>
    <w:p w14:paraId="020F1F25" w14:textId="77777777" w:rsidR="000160FA" w:rsidRDefault="000160FA" w:rsidP="000160FA">
      <w:pPr>
        <w:rPr>
          <w:b/>
        </w:rPr>
      </w:pPr>
    </w:p>
    <w:bookmarkEnd w:id="0"/>
    <w:p w14:paraId="192A6E24" w14:textId="77777777" w:rsidR="000160FA" w:rsidRDefault="000160FA" w:rsidP="000160FA">
      <w:pPr>
        <w:rPr>
          <w:b/>
        </w:rPr>
      </w:pPr>
    </w:p>
    <w:p w14:paraId="0BD00831" w14:textId="77777777" w:rsidR="000160FA" w:rsidRPr="00201C34" w:rsidRDefault="000160FA" w:rsidP="000160FA">
      <w:pPr>
        <w:rPr>
          <w:rFonts w:ascii="Calibri" w:hAnsi="Calibri" w:cs="Calibri"/>
          <w:b/>
          <w:bCs/>
        </w:rPr>
      </w:pPr>
      <w:r w:rsidRPr="00201C34">
        <w:rPr>
          <w:rFonts w:ascii="Calibri" w:hAnsi="Calibri" w:cs="Calibri"/>
          <w:b/>
        </w:rPr>
        <w:lastRenderedPageBreak/>
        <w:t>YEAR 1:</w:t>
      </w:r>
      <w:r w:rsidRPr="00201C34">
        <w:rPr>
          <w:rFonts w:ascii="Calibri" w:hAnsi="Calibri" w:cs="Calibri"/>
          <w:b/>
          <w:bCs/>
        </w:rPr>
        <w:t xml:space="preserve"> 1 October 202</w:t>
      </w:r>
      <w:r w:rsidR="00201C34" w:rsidRPr="00201C34">
        <w:rPr>
          <w:rFonts w:ascii="Calibri" w:hAnsi="Calibri" w:cs="Calibri"/>
          <w:b/>
          <w:bCs/>
        </w:rPr>
        <w:t>6</w:t>
      </w:r>
      <w:r w:rsidRPr="00201C34">
        <w:rPr>
          <w:rFonts w:ascii="Calibri" w:hAnsi="Calibri" w:cs="Calibri"/>
          <w:b/>
          <w:bCs/>
        </w:rPr>
        <w:t xml:space="preserve"> – 30 June 202</w:t>
      </w:r>
      <w:r w:rsidR="00201C34" w:rsidRPr="00201C34">
        <w:rPr>
          <w:rFonts w:ascii="Calibri" w:hAnsi="Calibri" w:cs="Calibri"/>
          <w:b/>
          <w:bCs/>
        </w:rPr>
        <w:t>7</w:t>
      </w:r>
      <w:r w:rsidRPr="00201C34">
        <w:rPr>
          <w:rFonts w:ascii="Calibri" w:hAnsi="Calibri" w:cs="Calibri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655"/>
        <w:gridCol w:w="1417"/>
        <w:gridCol w:w="1418"/>
      </w:tblGrid>
      <w:tr w:rsidR="000160FA" w:rsidRPr="00201C34" w14:paraId="731BC5B2" w14:textId="77777777" w:rsidTr="00DE3866">
        <w:tc>
          <w:tcPr>
            <w:tcW w:w="3397" w:type="dxa"/>
            <w:shd w:val="clear" w:color="auto" w:fill="000000" w:themeFill="text1"/>
          </w:tcPr>
          <w:p w14:paraId="46D6F141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>Describe the activity to be undertaken</w:t>
            </w:r>
          </w:p>
        </w:tc>
        <w:tc>
          <w:tcPr>
            <w:tcW w:w="7655" w:type="dxa"/>
            <w:shd w:val="clear" w:color="auto" w:fill="000000" w:themeFill="text1"/>
          </w:tcPr>
          <w:p w14:paraId="3EF21FF5" w14:textId="39A08230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 xml:space="preserve">Define specific criteria or indicators that will be used to determine the progress and successful completion of this </w:t>
            </w:r>
            <w:r w:rsidR="00BC4780">
              <w:rPr>
                <w:rFonts w:ascii="Calibri" w:hAnsi="Calibri" w:cs="Calibri"/>
                <w:b/>
              </w:rPr>
              <w:t>activity</w:t>
            </w:r>
          </w:p>
        </w:tc>
        <w:tc>
          <w:tcPr>
            <w:tcW w:w="1417" w:type="dxa"/>
            <w:shd w:val="clear" w:color="auto" w:fill="000000" w:themeFill="text1"/>
          </w:tcPr>
          <w:p w14:paraId="69C0CF92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>Proposed start date</w:t>
            </w:r>
          </w:p>
        </w:tc>
        <w:tc>
          <w:tcPr>
            <w:tcW w:w="1418" w:type="dxa"/>
            <w:shd w:val="clear" w:color="auto" w:fill="000000" w:themeFill="text1"/>
          </w:tcPr>
          <w:p w14:paraId="24E7FE84" w14:textId="77777777" w:rsidR="000160FA" w:rsidRPr="00201C34" w:rsidRDefault="000160FA" w:rsidP="00333ECC">
            <w:pPr>
              <w:rPr>
                <w:rFonts w:ascii="Calibri" w:hAnsi="Calibri" w:cs="Calibri"/>
                <w:b/>
              </w:rPr>
            </w:pPr>
            <w:r w:rsidRPr="00201C34">
              <w:rPr>
                <w:rFonts w:ascii="Calibri" w:hAnsi="Calibri" w:cs="Calibri"/>
                <w:b/>
              </w:rPr>
              <w:t>Proposed end date</w:t>
            </w:r>
          </w:p>
        </w:tc>
      </w:tr>
      <w:tr w:rsidR="00201C34" w:rsidRPr="00201C34" w14:paraId="58F005B6" w14:textId="77777777" w:rsidTr="00DE3866">
        <w:trPr>
          <w:trHeight w:val="537"/>
        </w:trPr>
        <w:tc>
          <w:tcPr>
            <w:tcW w:w="3397" w:type="dxa"/>
          </w:tcPr>
          <w:p w14:paraId="0B7C4344" w14:textId="77777777" w:rsidR="00201C34" w:rsidRPr="00201C34" w:rsidRDefault="00201C34" w:rsidP="00333EC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655" w:type="dxa"/>
          </w:tcPr>
          <w:p w14:paraId="392D3616" w14:textId="77777777" w:rsidR="00201C34" w:rsidRPr="00201C34" w:rsidRDefault="00201C34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19465955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1680AE2E" w14:textId="45202E43" w:rsidR="00201C34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0755441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61A6D96D" w14:textId="76933B8C" w:rsidR="00201C34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01C34" w:rsidRPr="00201C34" w14:paraId="39BCC21A" w14:textId="77777777" w:rsidTr="00201C34">
        <w:trPr>
          <w:trHeight w:val="540"/>
        </w:trPr>
        <w:tc>
          <w:tcPr>
            <w:tcW w:w="3397" w:type="dxa"/>
          </w:tcPr>
          <w:p w14:paraId="0B17EC2A" w14:textId="77777777" w:rsidR="00201C34" w:rsidRPr="00201C34" w:rsidRDefault="00201C34" w:rsidP="00333E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655" w:type="dxa"/>
          </w:tcPr>
          <w:p w14:paraId="2FCBC0F4" w14:textId="77777777" w:rsidR="00201C34" w:rsidRPr="00201C34" w:rsidRDefault="00201C34" w:rsidP="00333ECC">
            <w:pPr>
              <w:rPr>
                <w:rFonts w:ascii="Calibri" w:hAnsi="Calibri" w:cs="Calibri"/>
                <w:bCs/>
              </w:rPr>
            </w:pPr>
          </w:p>
        </w:tc>
        <w:sdt>
          <w:sdtPr>
            <w:rPr>
              <w:rFonts w:ascii="Calibri" w:hAnsi="Calibri" w:cs="Calibri"/>
            </w:rPr>
            <w:id w:val="-1458639996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6B6253C" w14:textId="51E2C5F5" w:rsidR="00201C34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2369364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04BF4B6A" w14:textId="66F68397" w:rsidR="00201C34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783455E0" w14:textId="77777777" w:rsidTr="00DE3866">
        <w:trPr>
          <w:trHeight w:val="554"/>
        </w:trPr>
        <w:tc>
          <w:tcPr>
            <w:tcW w:w="3397" w:type="dxa"/>
          </w:tcPr>
          <w:p w14:paraId="196F39D0" w14:textId="77777777" w:rsidR="000160FA" w:rsidRPr="00201C34" w:rsidRDefault="000160FA" w:rsidP="00333E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655" w:type="dxa"/>
          </w:tcPr>
          <w:p w14:paraId="5B099649" w14:textId="77777777" w:rsidR="000160FA" w:rsidRPr="00201C34" w:rsidRDefault="000160FA" w:rsidP="00333ECC">
            <w:pPr>
              <w:rPr>
                <w:rFonts w:ascii="Calibri" w:hAnsi="Calibri" w:cs="Calibri"/>
                <w:bCs/>
              </w:rPr>
            </w:pPr>
          </w:p>
        </w:tc>
        <w:sdt>
          <w:sdtPr>
            <w:rPr>
              <w:rFonts w:ascii="Calibri" w:hAnsi="Calibri" w:cs="Calibri"/>
            </w:rPr>
            <w:id w:val="136387326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19D7516D" w14:textId="4E20BB8F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479574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745B9371" w14:textId="3975B9BD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5CE43B97" w14:textId="77777777" w:rsidTr="00201C34">
        <w:trPr>
          <w:trHeight w:val="570"/>
        </w:trPr>
        <w:tc>
          <w:tcPr>
            <w:tcW w:w="3397" w:type="dxa"/>
          </w:tcPr>
          <w:p w14:paraId="0ACF6E16" w14:textId="77777777" w:rsidR="000160FA" w:rsidRPr="00201C34" w:rsidRDefault="000160FA" w:rsidP="00333EC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655" w:type="dxa"/>
          </w:tcPr>
          <w:p w14:paraId="52BEF145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bCs/>
            </w:rPr>
            <w:id w:val="149499163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023AD583" w14:textId="69A89B54" w:rsidR="000160FA" w:rsidRPr="00201C34" w:rsidRDefault="003244D9" w:rsidP="00333ECC">
                <w:pPr>
                  <w:rPr>
                    <w:rFonts w:ascii="Calibri" w:hAnsi="Calibri" w:cs="Calibri"/>
                    <w:bCs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85017368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261DB638" w14:textId="07B6B25F" w:rsidR="000160FA" w:rsidRPr="00201C34" w:rsidRDefault="003244D9" w:rsidP="00333ECC">
                <w:pPr>
                  <w:rPr>
                    <w:rFonts w:ascii="Calibri" w:hAnsi="Calibri" w:cs="Calibri"/>
                    <w:bCs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14886680" w14:textId="77777777" w:rsidTr="00DE3866">
        <w:trPr>
          <w:trHeight w:val="558"/>
        </w:trPr>
        <w:tc>
          <w:tcPr>
            <w:tcW w:w="3397" w:type="dxa"/>
          </w:tcPr>
          <w:p w14:paraId="3ACEF802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tc>
          <w:tcPr>
            <w:tcW w:w="7655" w:type="dxa"/>
          </w:tcPr>
          <w:p w14:paraId="310D2AA3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68578100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612974BF" w14:textId="64A99B39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2877912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0E70B2CF" w14:textId="08B8F62D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730BAF64" w14:textId="77777777" w:rsidTr="00DE3866">
        <w:trPr>
          <w:trHeight w:val="566"/>
        </w:trPr>
        <w:tc>
          <w:tcPr>
            <w:tcW w:w="3397" w:type="dxa"/>
          </w:tcPr>
          <w:p w14:paraId="4FD0F1EC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tc>
          <w:tcPr>
            <w:tcW w:w="7655" w:type="dxa"/>
          </w:tcPr>
          <w:p w14:paraId="1DDDD822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9562404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62B94B51" w14:textId="5D5E26F0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2055409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798B60C0" w14:textId="5495E037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591DDDC1" w14:textId="77777777" w:rsidTr="00DE3866">
        <w:trPr>
          <w:trHeight w:val="546"/>
        </w:trPr>
        <w:tc>
          <w:tcPr>
            <w:tcW w:w="3397" w:type="dxa"/>
          </w:tcPr>
          <w:p w14:paraId="22548318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tc>
          <w:tcPr>
            <w:tcW w:w="7655" w:type="dxa"/>
          </w:tcPr>
          <w:p w14:paraId="1F35FBA0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3797429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7502DCAC" w14:textId="229733B2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425345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09D8B17E" w14:textId="19C39008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160FA" w:rsidRPr="00201C34" w14:paraId="5FB5BBDE" w14:textId="77777777" w:rsidTr="00DE3866">
        <w:trPr>
          <w:trHeight w:val="568"/>
        </w:trPr>
        <w:tc>
          <w:tcPr>
            <w:tcW w:w="3397" w:type="dxa"/>
          </w:tcPr>
          <w:p w14:paraId="69D10AAE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tc>
          <w:tcPr>
            <w:tcW w:w="7655" w:type="dxa"/>
          </w:tcPr>
          <w:p w14:paraId="13939FB0" w14:textId="77777777" w:rsidR="000160FA" w:rsidRPr="00201C34" w:rsidRDefault="000160FA" w:rsidP="00333EC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09043139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2161DAB0" w14:textId="7DED1D09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647652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18" w:type="dxa"/>
              </w:tcPr>
              <w:p w14:paraId="420F4ACF" w14:textId="1913E39B" w:rsidR="000160FA" w:rsidRPr="00201C34" w:rsidRDefault="003244D9" w:rsidP="00333ECC">
                <w:pPr>
                  <w:rPr>
                    <w:rFonts w:ascii="Calibri" w:hAnsi="Calibri" w:cs="Calibri"/>
                  </w:rPr>
                </w:pPr>
                <w:r w:rsidRPr="004B5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9F5173A" w14:textId="77777777" w:rsidR="000160FA" w:rsidRDefault="000160FA" w:rsidP="000160FA"/>
    <w:p w14:paraId="2A88F545" w14:textId="77777777" w:rsidR="00BA3725" w:rsidRDefault="00BA3725"/>
    <w:sectPr w:rsidR="00BA3725" w:rsidSect="000160F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25BF" w14:textId="77777777" w:rsidR="00D52307" w:rsidRDefault="00D52307" w:rsidP="000160FA">
      <w:pPr>
        <w:spacing w:after="0" w:line="240" w:lineRule="auto"/>
      </w:pPr>
      <w:r>
        <w:separator/>
      </w:r>
    </w:p>
  </w:endnote>
  <w:endnote w:type="continuationSeparator" w:id="0">
    <w:p w14:paraId="01EEDC24" w14:textId="77777777" w:rsidR="00D52307" w:rsidRDefault="00D52307" w:rsidP="0001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9D9A" w14:textId="77777777" w:rsidR="00D52307" w:rsidRDefault="00D52307" w:rsidP="000160FA">
      <w:pPr>
        <w:spacing w:after="0" w:line="240" w:lineRule="auto"/>
      </w:pPr>
      <w:r>
        <w:separator/>
      </w:r>
    </w:p>
  </w:footnote>
  <w:footnote w:type="continuationSeparator" w:id="0">
    <w:p w14:paraId="71F5ED36" w14:textId="77777777" w:rsidR="00D52307" w:rsidRDefault="00D52307" w:rsidP="0001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08AA" w14:textId="77777777" w:rsidR="000160FA" w:rsidRDefault="00814127">
    <w:pPr>
      <w:pStyle w:val="Header"/>
      <w:rPr>
        <w:noProof/>
        <w:lang w:eastAsia="en-AU"/>
      </w:rPr>
    </w:pPr>
    <w:r w:rsidRPr="005A7647">
      <w:rPr>
        <w:noProof/>
        <w:lang w:eastAsia="en-AU"/>
      </w:rPr>
      <w:drawing>
        <wp:inline distT="0" distB="0" distL="0" distR="0" wp14:anchorId="3D24161B" wp14:editId="2C70E260">
          <wp:extent cx="1162050" cy="447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0FA">
      <w:rPr>
        <w:b/>
        <w:sz w:val="26"/>
        <w:szCs w:val="26"/>
      </w:rPr>
      <w:t xml:space="preserve"> </w:t>
    </w:r>
    <w:r w:rsidR="00201C34">
      <w:rPr>
        <w:b/>
        <w:sz w:val="26"/>
        <w:szCs w:val="26"/>
      </w:rPr>
      <w:t xml:space="preserve">     </w:t>
    </w:r>
    <w:r w:rsidR="000160FA" w:rsidRPr="000160FA">
      <w:rPr>
        <w:rFonts w:ascii="Calibri" w:hAnsi="Calibri" w:cs="Calibri"/>
        <w:b/>
        <w:sz w:val="26"/>
        <w:szCs w:val="26"/>
      </w:rPr>
      <w:t>ICHTHYS COASTAL MANAGEMENT GRANTS</w:t>
    </w:r>
    <w:r w:rsidR="000160FA" w:rsidRPr="000160FA">
      <w:rPr>
        <w:rFonts w:ascii="Calibri" w:hAnsi="Calibri" w:cs="Calibri"/>
        <w:b/>
        <w:bCs/>
        <w:sz w:val="26"/>
        <w:szCs w:val="26"/>
      </w:rPr>
      <w:t xml:space="preserve"> 2026</w:t>
    </w:r>
    <w:r w:rsidR="000160FA" w:rsidRPr="000160FA">
      <w:rPr>
        <w:rFonts w:ascii="Calibri" w:hAnsi="Calibri" w:cs="Calibri"/>
        <w:sz w:val="26"/>
        <w:szCs w:val="26"/>
      </w:rPr>
      <w:t xml:space="preserve"> - APPLICATION MILESTONE TEMPLATE</w:t>
    </w:r>
    <w:r w:rsidR="00201C34">
      <w:rPr>
        <w:rFonts w:ascii="Calibri" w:hAnsi="Calibri" w:cs="Calibri"/>
        <w:sz w:val="26"/>
        <w:szCs w:val="26"/>
      </w:rPr>
      <w:t xml:space="preserve">   </w:t>
    </w:r>
    <w:r w:rsidRPr="005A7647">
      <w:rPr>
        <w:noProof/>
      </w:rPr>
      <w:drawing>
        <wp:inline distT="0" distB="0" distL="0" distR="0" wp14:anchorId="01A94B2E" wp14:editId="56B5D011">
          <wp:extent cx="1409700" cy="40005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0FA">
      <w:rPr>
        <w:sz w:val="26"/>
        <w:szCs w:val="26"/>
      </w:rPr>
      <w:t xml:space="preserve">     </w:t>
    </w:r>
  </w:p>
  <w:p w14:paraId="4F652711" w14:textId="77777777" w:rsidR="000160FA" w:rsidRDefault="00016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0AE2"/>
    <w:multiLevelType w:val="hybridMultilevel"/>
    <w:tmpl w:val="FFFFFFFF"/>
    <w:lvl w:ilvl="0" w:tplc="BFFEE6C8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5579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0756502">
    <w:abstractNumId w:val="0"/>
  </w:num>
  <w:num w:numId="2" w16cid:durableId="107894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FA"/>
    <w:rsid w:val="000160FA"/>
    <w:rsid w:val="000C0302"/>
    <w:rsid w:val="0012434A"/>
    <w:rsid w:val="00201C34"/>
    <w:rsid w:val="003244D9"/>
    <w:rsid w:val="00333ECC"/>
    <w:rsid w:val="003914D3"/>
    <w:rsid w:val="003F2DBF"/>
    <w:rsid w:val="004A6644"/>
    <w:rsid w:val="005A7647"/>
    <w:rsid w:val="00685B12"/>
    <w:rsid w:val="00814127"/>
    <w:rsid w:val="0086443C"/>
    <w:rsid w:val="009E44AA"/>
    <w:rsid w:val="00AF0854"/>
    <w:rsid w:val="00AF4719"/>
    <w:rsid w:val="00B25D93"/>
    <w:rsid w:val="00BA3725"/>
    <w:rsid w:val="00BC4780"/>
    <w:rsid w:val="00C81009"/>
    <w:rsid w:val="00CD7FA8"/>
    <w:rsid w:val="00CE7AE1"/>
    <w:rsid w:val="00CF3073"/>
    <w:rsid w:val="00D52307"/>
    <w:rsid w:val="00DE3866"/>
    <w:rsid w:val="00E622E9"/>
    <w:rsid w:val="00E633E3"/>
    <w:rsid w:val="00F25E5B"/>
    <w:rsid w:val="00F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7B16A"/>
  <w14:defaultImageDpi w14:val="0"/>
  <w15:docId w15:val="{005FFC8A-0E22-40BE-B217-58E2CA3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FA"/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0F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F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FA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FA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FA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FA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FA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FA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FA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F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F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F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FA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FA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FA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FA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FA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FA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F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F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FA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0F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0FA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aliases w:val="Bullet,Bulit List -  Paragraph,CV text,Dot pt,F5 List Paragraph,FooterText,L,List Paragraph1,List Paragraph11,List Paragraph111,List Paragraph2,Main numbered paragraph,Medium Grid 1 - Accent 21,Recommendation,Table text,bullet point list"/>
    <w:basedOn w:val="Normal"/>
    <w:link w:val="ListParagraphChar"/>
    <w:uiPriority w:val="34"/>
    <w:qFormat/>
    <w:rsid w:val="00016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0FA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FA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FA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FA"/>
    <w:rPr>
      <w:rFonts w:cs="Times New Roman"/>
      <w:kern w:val="0"/>
    </w:rPr>
  </w:style>
  <w:style w:type="table" w:styleId="TableGrid">
    <w:name w:val="Table Grid"/>
    <w:basedOn w:val="TableNormal"/>
    <w:uiPriority w:val="39"/>
    <w:rsid w:val="000160FA"/>
    <w:pPr>
      <w:spacing w:after="0" w:line="240" w:lineRule="auto"/>
    </w:pPr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6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FA"/>
    <w:rPr>
      <w:rFonts w:cs="Times New Roman"/>
      <w:kern w:val="0"/>
    </w:rPr>
  </w:style>
  <w:style w:type="character" w:customStyle="1" w:styleId="ListParagraphChar">
    <w:name w:val="List Paragraph Char"/>
    <w:aliases w:val="Bullet Char,Bulit List -  Paragraph Char,CV text Char,Dot pt Char,F5 List Paragraph Char,FooterText Char,L Char,List Paragraph1 Char,List Paragraph11 Char,List Paragraph111 Char,List Paragraph2 Char,Main numbered paragraph Char"/>
    <w:link w:val="ListParagraph"/>
    <w:uiPriority w:val="34"/>
    <w:qFormat/>
    <w:locked/>
    <w:rsid w:val="00AF4719"/>
    <w:rPr>
      <w:kern w:val="0"/>
    </w:rPr>
  </w:style>
  <w:style w:type="character" w:styleId="PlaceholderText">
    <w:name w:val="Placeholder Text"/>
    <w:basedOn w:val="DefaultParagraphFont"/>
    <w:uiPriority w:val="99"/>
    <w:semiHidden/>
    <w:rsid w:val="003244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5C86-A4CC-4809-83E8-F15B54949D65}"/>
      </w:docPartPr>
      <w:docPartBody>
        <w:p w:rsidR="00C05BDA" w:rsidRDefault="00C05BDA">
          <w:r w:rsidRPr="004B58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DA"/>
    <w:rsid w:val="003F2DBF"/>
    <w:rsid w:val="004A6644"/>
    <w:rsid w:val="00C05BDA"/>
    <w:rsid w:val="00CF3073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BD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Ichthys Coastal Management Grants 2026 - application milestone template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Ichthys Coastal Management Grants 2026 - application milestone template</dc:title>
  <dc:subject/>
  <dc:creator>Northern Territory Government</dc:creator>
  <cp:keywords/>
  <dc:description/>
  <cp:lastModifiedBy>Sandra Kuo</cp:lastModifiedBy>
  <cp:revision>5</cp:revision>
  <dcterms:created xsi:type="dcterms:W3CDTF">2026-05-27T06:54:00Z</dcterms:created>
  <dcterms:modified xsi:type="dcterms:W3CDTF">2026-05-28T01:36:00Z</dcterms:modified>
</cp:coreProperties>
</file>