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0546" w14:textId="77777777" w:rsidR="005E6421" w:rsidRDefault="005E6421" w:rsidP="00DE2A24">
      <w:pPr>
        <w:pStyle w:val="Title"/>
        <w:spacing w:after="600"/>
        <w:rPr>
          <w:lang w:eastAsia="en-AU"/>
        </w:rPr>
      </w:pPr>
      <w:r>
        <w:rPr>
          <w:lang w:eastAsia="en-AU"/>
        </w:rPr>
        <w:t>Erosion and Sediment Control Plan (ESCP) Procedures</w:t>
      </w:r>
    </w:p>
    <w:p w14:paraId="4CD740D8" w14:textId="575C654A" w:rsidR="005E6421" w:rsidRDefault="005E6421" w:rsidP="00F052C0">
      <w:pPr>
        <w:rPr>
          <w:lang w:eastAsia="en-AU"/>
        </w:rPr>
      </w:pPr>
      <w:r>
        <w:rPr>
          <w:lang w:eastAsia="en-AU"/>
        </w:rPr>
        <w:t xml:space="preserve">This factsheet has been prepared as a guide </w:t>
      </w:r>
      <w:r w:rsidR="00342846">
        <w:rPr>
          <w:lang w:eastAsia="en-AU"/>
        </w:rPr>
        <w:t xml:space="preserve">to support ESCP processes primarily relating to the </w:t>
      </w:r>
      <w:r w:rsidR="00342846" w:rsidRPr="00ED2641">
        <w:rPr>
          <w:i/>
          <w:lang w:eastAsia="en-AU"/>
        </w:rPr>
        <w:t>Planning Act 1999</w:t>
      </w:r>
      <w:r w:rsidR="00342846">
        <w:rPr>
          <w:lang w:eastAsia="en-AU"/>
        </w:rPr>
        <w:t xml:space="preserve">. </w:t>
      </w:r>
      <w:r>
        <w:rPr>
          <w:lang w:eastAsia="en-AU"/>
        </w:rPr>
        <w:t xml:space="preserve">Development Permits for uses involving soil disturbing activities will generally include conditions about erosion and sediment </w:t>
      </w:r>
      <w:r w:rsidR="004803A0">
        <w:rPr>
          <w:lang w:eastAsia="en-AU"/>
        </w:rPr>
        <w:t>control and</w:t>
      </w:r>
      <w:r w:rsidR="00342846">
        <w:rPr>
          <w:lang w:eastAsia="en-AU"/>
        </w:rPr>
        <w:t xml:space="preserve"> may stipulate an ESCP ‘type’.</w:t>
      </w:r>
      <w:r>
        <w:rPr>
          <w:lang w:eastAsia="en-AU"/>
        </w:rPr>
        <w:t xml:space="preserve"> </w:t>
      </w:r>
      <w:r w:rsidR="00673B8B">
        <w:rPr>
          <w:lang w:eastAsia="en-AU"/>
        </w:rPr>
        <w:t>The ESCP type required is</w:t>
      </w:r>
      <w:r>
        <w:rPr>
          <w:lang w:eastAsia="en-AU"/>
        </w:rPr>
        <w:t xml:space="preserve"> determined by </w:t>
      </w:r>
      <w:proofErr w:type="gramStart"/>
      <w:r w:rsidR="00342846">
        <w:rPr>
          <w:lang w:eastAsia="en-AU"/>
        </w:rPr>
        <w:t>a number of</w:t>
      </w:r>
      <w:proofErr w:type="gramEnd"/>
      <w:r>
        <w:rPr>
          <w:lang w:eastAsia="en-AU"/>
        </w:rPr>
        <w:t xml:space="preserve"> factors</w:t>
      </w:r>
      <w:r w:rsidR="00342846">
        <w:rPr>
          <w:lang w:eastAsia="en-AU"/>
        </w:rPr>
        <w:t xml:space="preserve"> including</w:t>
      </w:r>
      <w:r>
        <w:rPr>
          <w:lang w:eastAsia="en-AU"/>
        </w:rPr>
        <w:t xml:space="preserve"> the size of the development</w:t>
      </w:r>
      <w:r w:rsidR="00177AD5">
        <w:rPr>
          <w:lang w:eastAsia="en-AU"/>
        </w:rPr>
        <w:t>:</w:t>
      </w:r>
      <w:r>
        <w:rPr>
          <w:lang w:eastAsia="en-AU"/>
        </w:rPr>
        <w:t xml:space="preserve"> duration</w:t>
      </w:r>
      <w:r w:rsidR="00177AD5">
        <w:rPr>
          <w:lang w:eastAsia="en-AU"/>
        </w:rPr>
        <w:t>,</w:t>
      </w:r>
      <w:r>
        <w:rPr>
          <w:lang w:eastAsia="en-AU"/>
        </w:rPr>
        <w:t xml:space="preserve"> timing and location of the works</w:t>
      </w:r>
      <w:r w:rsidR="00177AD5">
        <w:rPr>
          <w:lang w:eastAsia="en-AU"/>
        </w:rPr>
        <w:t>;</w:t>
      </w:r>
      <w:r>
        <w:rPr>
          <w:lang w:eastAsia="en-AU"/>
        </w:rPr>
        <w:t xml:space="preserve"> and the type of development</w:t>
      </w:r>
      <w:r w:rsidR="00342846">
        <w:rPr>
          <w:lang w:eastAsia="en-AU"/>
        </w:rPr>
        <w:t>.</w:t>
      </w:r>
      <w:r>
        <w:rPr>
          <w:lang w:eastAsia="en-AU"/>
        </w:rPr>
        <w:t xml:space="preserve"> </w:t>
      </w:r>
    </w:p>
    <w:p w14:paraId="5911E25B" w14:textId="48139636" w:rsidR="00A91472" w:rsidRDefault="00A91472" w:rsidP="00F052C0">
      <w:pPr>
        <w:rPr>
          <w:lang w:eastAsia="en-AU"/>
        </w:rPr>
      </w:pPr>
      <w:r>
        <w:rPr>
          <w:lang w:eastAsia="en-AU"/>
        </w:rPr>
        <w:t>The Land Management Unit has adopted the International Erosion Control Association (</w:t>
      </w:r>
      <w:r w:rsidR="00DE4A16">
        <w:rPr>
          <w:lang w:eastAsia="en-AU"/>
        </w:rPr>
        <w:t xml:space="preserve">IECA) </w:t>
      </w:r>
      <w:r>
        <w:rPr>
          <w:lang w:eastAsia="en-AU"/>
        </w:rPr>
        <w:t>Australasia</w:t>
      </w:r>
      <w:r w:rsidR="00DE4A16">
        <w:rPr>
          <w:lang w:eastAsia="en-AU"/>
        </w:rPr>
        <w:t xml:space="preserve"> </w:t>
      </w:r>
      <w:r>
        <w:rPr>
          <w:lang w:eastAsia="en-AU"/>
        </w:rPr>
        <w:t xml:space="preserve">definition for a suitably qualified and experienced professional in erosion and sediment control planning and design - </w:t>
      </w:r>
      <w:hyperlink r:id="rId9" w:history="1">
        <w:r w:rsidRPr="00DD1431">
          <w:rPr>
            <w:rStyle w:val="Hyperlink"/>
            <w:lang w:eastAsia="en-AU"/>
          </w:rPr>
          <w:t>https://www.austieca.com.au//rsp-esc/suitably-qualified-professional</w:t>
        </w:r>
      </w:hyperlink>
      <w:r>
        <w:rPr>
          <w:lang w:eastAsia="en-AU"/>
        </w:rPr>
        <w:t>.</w:t>
      </w:r>
    </w:p>
    <w:p w14:paraId="7CCE226B" w14:textId="2C9F24F6" w:rsidR="00A91472" w:rsidRDefault="00691958" w:rsidP="00F052C0">
      <w:pPr>
        <w:pStyle w:val="Heading2"/>
        <w:spacing w:after="0"/>
        <w:rPr>
          <w:lang w:eastAsia="en-AU"/>
        </w:rPr>
      </w:pPr>
      <w:r>
        <w:rPr>
          <w:lang w:eastAsia="en-AU"/>
        </w:rPr>
        <w:t>Type 1</w:t>
      </w:r>
      <w:r w:rsidR="00A12F8C">
        <w:rPr>
          <w:lang w:eastAsia="en-AU"/>
        </w:rPr>
        <w:t xml:space="preserve"> –</w:t>
      </w:r>
      <w:r>
        <w:rPr>
          <w:lang w:eastAsia="en-AU"/>
        </w:rPr>
        <w:t xml:space="preserve"> </w:t>
      </w:r>
      <w:r w:rsidR="00A91472">
        <w:rPr>
          <w:lang w:eastAsia="en-AU"/>
        </w:rPr>
        <w:t>implement e</w:t>
      </w:r>
      <w:r w:rsidR="00A12F8C">
        <w:rPr>
          <w:lang w:eastAsia="en-AU"/>
        </w:rPr>
        <w:t xml:space="preserve">rosion and </w:t>
      </w:r>
      <w:r w:rsidR="00A91472">
        <w:rPr>
          <w:lang w:eastAsia="en-AU"/>
        </w:rPr>
        <w:t>s</w:t>
      </w:r>
      <w:r w:rsidR="00A12F8C">
        <w:rPr>
          <w:lang w:eastAsia="en-AU"/>
        </w:rPr>
        <w:t xml:space="preserve">ediment </w:t>
      </w:r>
      <w:r w:rsidR="00A91472">
        <w:rPr>
          <w:lang w:eastAsia="en-AU"/>
        </w:rPr>
        <w:t>c</w:t>
      </w:r>
      <w:r w:rsidR="00A12F8C">
        <w:rPr>
          <w:lang w:eastAsia="en-AU"/>
        </w:rPr>
        <w:t>ontrols</w:t>
      </w:r>
      <w:r>
        <w:rPr>
          <w:lang w:eastAsia="en-AU"/>
        </w:rPr>
        <w:t xml:space="preserve">: </w:t>
      </w:r>
    </w:p>
    <w:p w14:paraId="78DF8651" w14:textId="0AB2EB84" w:rsidR="00691958" w:rsidRPr="005E6421" w:rsidRDefault="00A91472" w:rsidP="00F052C0">
      <w:pPr>
        <w:pStyle w:val="Heading2"/>
        <w:spacing w:before="0"/>
        <w:rPr>
          <w:sz w:val="24"/>
          <w:lang w:eastAsia="en-AU"/>
        </w:rPr>
      </w:pPr>
      <w:r>
        <w:rPr>
          <w:sz w:val="24"/>
          <w:lang w:eastAsia="en-AU"/>
        </w:rPr>
        <w:t>A</w:t>
      </w:r>
      <w:r w:rsidR="002B2FF1">
        <w:rPr>
          <w:sz w:val="24"/>
          <w:lang w:eastAsia="en-AU"/>
        </w:rPr>
        <w:t xml:space="preserve">n </w:t>
      </w:r>
      <w:r w:rsidR="00691958" w:rsidRPr="005E6421">
        <w:rPr>
          <w:sz w:val="24"/>
          <w:lang w:eastAsia="en-AU"/>
        </w:rPr>
        <w:t>ESCP is recommended, but</w:t>
      </w:r>
      <w:r w:rsidR="002B2FF1">
        <w:rPr>
          <w:sz w:val="24"/>
          <w:lang w:eastAsia="en-AU"/>
        </w:rPr>
        <w:t xml:space="preserve"> is not </w:t>
      </w:r>
      <w:r w:rsidR="00691958" w:rsidRPr="005E6421">
        <w:rPr>
          <w:sz w:val="24"/>
          <w:lang w:eastAsia="en-AU"/>
        </w:rPr>
        <w:t>statutory</w:t>
      </w:r>
    </w:p>
    <w:tbl>
      <w:tblPr>
        <w:tblStyle w:val="TableGrid"/>
        <w:tblW w:w="0" w:type="auto"/>
        <w:tblLook w:val="04A0" w:firstRow="1" w:lastRow="0" w:firstColumn="1" w:lastColumn="0" w:noHBand="0" w:noVBand="1"/>
      </w:tblPr>
      <w:tblGrid>
        <w:gridCol w:w="1980"/>
        <w:gridCol w:w="8328"/>
      </w:tblGrid>
      <w:tr w:rsidR="00691958" w:rsidRPr="006E758F" w14:paraId="1B4989DA" w14:textId="77777777" w:rsidTr="006E758F">
        <w:tc>
          <w:tcPr>
            <w:tcW w:w="1980" w:type="dxa"/>
            <w:shd w:val="clear" w:color="auto" w:fill="91CDF4" w:themeFill="accent2" w:themeFillTint="66"/>
            <w:vAlign w:val="center"/>
          </w:tcPr>
          <w:p w14:paraId="3230C830" w14:textId="77777777" w:rsidR="00691958" w:rsidRPr="006E758F" w:rsidRDefault="00691958" w:rsidP="006E758F">
            <w:pPr>
              <w:pStyle w:val="Heading1"/>
              <w:jc w:val="center"/>
              <w:rPr>
                <w:color w:val="FFFFFF" w:themeColor="background1"/>
                <w:sz w:val="21"/>
                <w:szCs w:val="21"/>
                <w:lang w:eastAsia="en-AU"/>
              </w:rPr>
            </w:pPr>
            <w:r w:rsidRPr="006E758F">
              <w:rPr>
                <w:color w:val="FFFFFF" w:themeColor="background1"/>
                <w:sz w:val="21"/>
                <w:szCs w:val="21"/>
                <w:lang w:eastAsia="en-AU"/>
              </w:rPr>
              <w:t>Prepare ESCP</w:t>
            </w:r>
          </w:p>
        </w:tc>
        <w:tc>
          <w:tcPr>
            <w:tcW w:w="8328" w:type="dxa"/>
            <w:vAlign w:val="bottom"/>
          </w:tcPr>
          <w:p w14:paraId="147CAF88" w14:textId="77777777" w:rsidR="00691958" w:rsidRPr="001A35BD" w:rsidRDefault="00691958" w:rsidP="001A35BD">
            <w:pPr>
              <w:spacing w:after="0"/>
              <w:jc w:val="both"/>
              <w:rPr>
                <w:rFonts w:asciiTheme="minorHAnsi" w:eastAsia="Times New Roman" w:hAnsiTheme="minorHAnsi" w:cs="Arial"/>
                <w:color w:val="000000"/>
                <w:sz w:val="21"/>
                <w:szCs w:val="21"/>
                <w:u w:val="single"/>
                <w:lang w:eastAsia="en-AU"/>
              </w:rPr>
            </w:pPr>
            <w:r w:rsidRPr="001A35BD">
              <w:rPr>
                <w:rFonts w:asciiTheme="minorHAnsi" w:eastAsia="Times New Roman" w:hAnsiTheme="minorHAnsi" w:cs="Arial"/>
                <w:color w:val="000000"/>
                <w:sz w:val="21"/>
                <w:szCs w:val="21"/>
                <w:u w:val="single"/>
                <w:lang w:eastAsia="en-AU"/>
              </w:rPr>
              <w:t>Prior to commencement of works:</w:t>
            </w:r>
          </w:p>
          <w:p w14:paraId="0E66C2EF" w14:textId="019655A4" w:rsidR="00691958" w:rsidRPr="001A35BD" w:rsidRDefault="008359BD" w:rsidP="00050157">
            <w:pPr>
              <w:pStyle w:val="ListParagraph"/>
              <w:numPr>
                <w:ilvl w:val="0"/>
                <w:numId w:val="9"/>
              </w:numPr>
              <w:spacing w:after="0"/>
              <w:ind w:left="311" w:hanging="311"/>
              <w:jc w:val="both"/>
              <w:rPr>
                <w:rFonts w:asciiTheme="minorHAnsi" w:eastAsia="Times New Roman" w:hAnsiTheme="minorHAnsi" w:cs="Arial"/>
                <w:color w:val="000000"/>
                <w:sz w:val="21"/>
                <w:szCs w:val="21"/>
                <w:lang w:eastAsia="en-AU"/>
              </w:rPr>
            </w:pPr>
            <w:r>
              <w:rPr>
                <w:rFonts w:asciiTheme="minorHAnsi" w:eastAsia="Times New Roman" w:hAnsiTheme="minorHAnsi" w:cs="Arial"/>
                <w:color w:val="000000"/>
                <w:sz w:val="21"/>
                <w:szCs w:val="21"/>
                <w:lang w:eastAsia="en-AU"/>
              </w:rPr>
              <w:t>P</w:t>
            </w:r>
            <w:r w:rsidR="00691958" w:rsidRPr="001A35BD">
              <w:rPr>
                <w:rFonts w:asciiTheme="minorHAnsi" w:eastAsia="Times New Roman" w:hAnsiTheme="minorHAnsi" w:cs="Arial"/>
                <w:color w:val="000000"/>
                <w:sz w:val="21"/>
                <w:szCs w:val="21"/>
                <w:lang w:eastAsia="en-AU"/>
              </w:rPr>
              <w:t xml:space="preserve">repare an ESCP in consultation with a suitably qualified professional </w:t>
            </w:r>
            <w:r>
              <w:rPr>
                <w:rFonts w:asciiTheme="minorHAnsi" w:eastAsia="Times New Roman" w:hAnsiTheme="minorHAnsi" w:cs="Arial"/>
                <w:color w:val="000000"/>
                <w:sz w:val="21"/>
                <w:szCs w:val="21"/>
                <w:lang w:eastAsia="en-AU"/>
              </w:rPr>
              <w:t>with experience in erosion and sediment control</w:t>
            </w:r>
            <w:r w:rsidR="00691958" w:rsidRPr="001A35BD">
              <w:rPr>
                <w:rFonts w:asciiTheme="minorHAnsi" w:eastAsia="Times New Roman" w:hAnsiTheme="minorHAnsi" w:cs="Arial"/>
                <w:color w:val="000000"/>
                <w:sz w:val="21"/>
                <w:szCs w:val="21"/>
                <w:lang w:eastAsia="en-AU"/>
              </w:rPr>
              <w:t xml:space="preserve">. Ensure the ESCP does not conflict with other management plans (e.g. Stormwater, etc.) and that the ESCP design is suitable for the site. </w:t>
            </w:r>
          </w:p>
          <w:p w14:paraId="17510C17" w14:textId="77777777" w:rsidR="00691958" w:rsidRPr="001A35BD" w:rsidRDefault="00691958" w:rsidP="00050157">
            <w:pPr>
              <w:pStyle w:val="ListParagraph"/>
              <w:numPr>
                <w:ilvl w:val="0"/>
                <w:numId w:val="9"/>
              </w:numPr>
              <w:ind w:left="312" w:hanging="312"/>
              <w:jc w:val="both"/>
              <w:rPr>
                <w:rFonts w:asciiTheme="minorHAnsi" w:eastAsia="Times New Roman" w:hAnsiTheme="minorHAnsi" w:cs="Arial"/>
                <w:color w:val="000000"/>
                <w:sz w:val="21"/>
                <w:szCs w:val="21"/>
                <w:lang w:eastAsia="en-AU"/>
              </w:rPr>
            </w:pPr>
            <w:r w:rsidRPr="001A35BD">
              <w:rPr>
                <w:rFonts w:asciiTheme="minorHAnsi" w:eastAsia="Times New Roman" w:hAnsiTheme="minorHAnsi" w:cs="Arial"/>
                <w:color w:val="000000"/>
                <w:sz w:val="21"/>
                <w:szCs w:val="21"/>
                <w:lang w:eastAsia="en-AU"/>
              </w:rPr>
              <w:t>As the ESCP is non-statutory, it does not need to be submitted to Development Assessment Services.</w:t>
            </w:r>
          </w:p>
        </w:tc>
      </w:tr>
      <w:tr w:rsidR="00691958" w:rsidRPr="006E758F" w14:paraId="5CEE0513" w14:textId="77777777" w:rsidTr="006E758F">
        <w:tc>
          <w:tcPr>
            <w:tcW w:w="1980" w:type="dxa"/>
            <w:shd w:val="clear" w:color="auto" w:fill="0070C0"/>
            <w:vAlign w:val="center"/>
          </w:tcPr>
          <w:p w14:paraId="6F3A2C36" w14:textId="77777777" w:rsidR="00691958" w:rsidRPr="006E758F" w:rsidRDefault="00691958" w:rsidP="006E758F">
            <w:pPr>
              <w:pStyle w:val="Heading1"/>
              <w:jc w:val="center"/>
              <w:rPr>
                <w:color w:val="FFFFFF" w:themeColor="background1"/>
                <w:sz w:val="21"/>
                <w:szCs w:val="21"/>
                <w:lang w:eastAsia="en-AU"/>
              </w:rPr>
            </w:pPr>
            <w:r w:rsidRPr="006E758F">
              <w:rPr>
                <w:color w:val="FFFFFF" w:themeColor="background1"/>
                <w:sz w:val="21"/>
                <w:szCs w:val="21"/>
                <w:lang w:eastAsia="en-AU"/>
              </w:rPr>
              <w:t>Implement ESCP</w:t>
            </w:r>
          </w:p>
        </w:tc>
        <w:tc>
          <w:tcPr>
            <w:tcW w:w="8328" w:type="dxa"/>
          </w:tcPr>
          <w:p w14:paraId="25BF006A" w14:textId="77777777" w:rsidR="00691958" w:rsidRPr="001A35BD" w:rsidRDefault="00691958" w:rsidP="001A35BD">
            <w:pPr>
              <w:spacing w:after="0"/>
              <w:jc w:val="both"/>
              <w:rPr>
                <w:rFonts w:asciiTheme="minorHAnsi" w:eastAsia="Times New Roman" w:hAnsiTheme="minorHAnsi" w:cs="Arial"/>
                <w:color w:val="000000"/>
                <w:sz w:val="21"/>
                <w:szCs w:val="21"/>
                <w:u w:val="single"/>
                <w:lang w:eastAsia="en-AU"/>
              </w:rPr>
            </w:pPr>
            <w:r w:rsidRPr="001A35BD">
              <w:rPr>
                <w:rFonts w:asciiTheme="minorHAnsi" w:eastAsia="Times New Roman" w:hAnsiTheme="minorHAnsi" w:cs="Arial"/>
                <w:color w:val="000000"/>
                <w:sz w:val="21"/>
                <w:szCs w:val="21"/>
                <w:u w:val="single"/>
                <w:lang w:eastAsia="en-AU"/>
              </w:rPr>
              <w:t>Development phase:</w:t>
            </w:r>
          </w:p>
          <w:p w14:paraId="6CF0D954" w14:textId="77777777" w:rsidR="00DE4A16" w:rsidRPr="00F052C0" w:rsidRDefault="00691958" w:rsidP="00050157">
            <w:pPr>
              <w:pStyle w:val="Heading1"/>
              <w:numPr>
                <w:ilvl w:val="0"/>
                <w:numId w:val="9"/>
              </w:numPr>
              <w:spacing w:before="0" w:after="120"/>
              <w:ind w:left="312" w:hanging="312"/>
              <w:rPr>
                <w:rFonts w:asciiTheme="minorHAnsi" w:hAnsiTheme="minorHAnsi"/>
                <w:sz w:val="21"/>
                <w:szCs w:val="21"/>
                <w:lang w:eastAsia="en-AU"/>
              </w:rPr>
            </w:pPr>
            <w:r w:rsidRPr="006E758F">
              <w:rPr>
                <w:rFonts w:asciiTheme="minorHAnsi" w:hAnsiTheme="minorHAnsi" w:cs="Arial"/>
                <w:color w:val="000000"/>
                <w:sz w:val="21"/>
                <w:szCs w:val="21"/>
                <w:lang w:eastAsia="en-AU"/>
              </w:rPr>
              <w:t xml:space="preserve">Implement temporary controls in accordance with the ESCP schedule (e.g. site access, perimeter and drainage controls should be implemented prior to commencement of early works). </w:t>
            </w:r>
          </w:p>
          <w:p w14:paraId="2B7FB275" w14:textId="2300B372" w:rsidR="00691958" w:rsidRPr="006E758F" w:rsidRDefault="00691958" w:rsidP="00F052C0">
            <w:pPr>
              <w:pStyle w:val="Heading1"/>
              <w:spacing w:before="0" w:after="120"/>
              <w:ind w:left="312"/>
              <w:rPr>
                <w:rFonts w:asciiTheme="minorHAnsi" w:hAnsiTheme="minorHAnsi"/>
                <w:sz w:val="21"/>
                <w:szCs w:val="21"/>
                <w:lang w:eastAsia="en-AU"/>
              </w:rPr>
            </w:pPr>
            <w:r w:rsidRPr="006E758F">
              <w:rPr>
                <w:rFonts w:asciiTheme="minorHAnsi" w:hAnsiTheme="minorHAnsi" w:cs="Arial"/>
                <w:color w:val="000000"/>
                <w:sz w:val="21"/>
                <w:szCs w:val="21"/>
                <w:lang w:eastAsia="en-AU"/>
              </w:rPr>
              <w:t xml:space="preserve">Contact </w:t>
            </w:r>
            <w:r w:rsidR="000D6334" w:rsidRPr="006E758F">
              <w:rPr>
                <w:rFonts w:asciiTheme="minorHAnsi" w:hAnsiTheme="minorHAnsi" w:cs="Arial"/>
                <w:color w:val="000000"/>
                <w:sz w:val="21"/>
                <w:szCs w:val="21"/>
                <w:lang w:eastAsia="en-AU"/>
              </w:rPr>
              <w:t>the department if</w:t>
            </w:r>
            <w:r w:rsidRPr="006E758F">
              <w:rPr>
                <w:rFonts w:asciiTheme="minorHAnsi" w:hAnsiTheme="minorHAnsi" w:cs="Arial"/>
                <w:color w:val="000000"/>
                <w:sz w:val="21"/>
                <w:szCs w:val="21"/>
                <w:lang w:eastAsia="en-AU"/>
              </w:rPr>
              <w:t xml:space="preserve"> you require advice</w:t>
            </w:r>
            <w:r w:rsidR="002C6BE9">
              <w:rPr>
                <w:rFonts w:asciiTheme="minorHAnsi" w:hAnsiTheme="minorHAnsi" w:cs="Arial"/>
                <w:color w:val="000000"/>
                <w:sz w:val="21"/>
                <w:szCs w:val="21"/>
                <w:lang w:eastAsia="en-AU"/>
              </w:rPr>
              <w:t>, refer to contact details</w:t>
            </w:r>
            <w:r w:rsidRPr="006E758F">
              <w:rPr>
                <w:rFonts w:asciiTheme="minorHAnsi" w:hAnsiTheme="minorHAnsi" w:cs="Arial"/>
                <w:color w:val="000000"/>
                <w:sz w:val="21"/>
                <w:szCs w:val="21"/>
                <w:lang w:eastAsia="en-AU"/>
              </w:rPr>
              <w:t>.</w:t>
            </w:r>
          </w:p>
        </w:tc>
      </w:tr>
      <w:tr w:rsidR="00691958" w:rsidRPr="006E758F" w14:paraId="2D15D5A7" w14:textId="77777777" w:rsidTr="006E758F">
        <w:tc>
          <w:tcPr>
            <w:tcW w:w="1980" w:type="dxa"/>
            <w:shd w:val="clear" w:color="auto" w:fill="0D5C8F" w:themeFill="accent2" w:themeFillShade="BF"/>
            <w:vAlign w:val="center"/>
          </w:tcPr>
          <w:p w14:paraId="32458A30" w14:textId="77777777" w:rsidR="00691958" w:rsidRPr="006E758F" w:rsidRDefault="00691958" w:rsidP="006E758F">
            <w:pPr>
              <w:pStyle w:val="Heading1"/>
              <w:jc w:val="center"/>
              <w:rPr>
                <w:color w:val="FFFFFF" w:themeColor="background1"/>
                <w:sz w:val="21"/>
                <w:szCs w:val="21"/>
                <w:lang w:eastAsia="en-AU"/>
              </w:rPr>
            </w:pPr>
            <w:r w:rsidRPr="006E758F">
              <w:rPr>
                <w:color w:val="FFFFFF" w:themeColor="background1"/>
                <w:sz w:val="21"/>
                <w:szCs w:val="21"/>
                <w:lang w:eastAsia="en-AU"/>
              </w:rPr>
              <w:t xml:space="preserve">Monitor &amp; </w:t>
            </w:r>
            <w:proofErr w:type="gramStart"/>
            <w:r w:rsidRPr="006E758F">
              <w:rPr>
                <w:color w:val="FFFFFF" w:themeColor="background1"/>
                <w:sz w:val="21"/>
                <w:szCs w:val="21"/>
                <w:lang w:eastAsia="en-AU"/>
              </w:rPr>
              <w:t>Modify</w:t>
            </w:r>
            <w:proofErr w:type="gramEnd"/>
          </w:p>
        </w:tc>
        <w:tc>
          <w:tcPr>
            <w:tcW w:w="8328" w:type="dxa"/>
            <w:vAlign w:val="bottom"/>
          </w:tcPr>
          <w:p w14:paraId="30D31693" w14:textId="77777777" w:rsidR="00691958" w:rsidRPr="001A35BD" w:rsidRDefault="00691958" w:rsidP="00050157">
            <w:pPr>
              <w:pStyle w:val="ListParagraph"/>
              <w:numPr>
                <w:ilvl w:val="0"/>
                <w:numId w:val="9"/>
              </w:numPr>
              <w:ind w:left="312" w:hanging="312"/>
              <w:jc w:val="both"/>
              <w:rPr>
                <w:rFonts w:asciiTheme="minorHAnsi" w:eastAsia="Times New Roman" w:hAnsiTheme="minorHAnsi" w:cs="Arial"/>
                <w:color w:val="000000"/>
                <w:sz w:val="21"/>
                <w:szCs w:val="21"/>
                <w:lang w:eastAsia="en-AU"/>
              </w:rPr>
            </w:pPr>
            <w:r w:rsidRPr="001A35BD">
              <w:rPr>
                <w:rFonts w:asciiTheme="minorHAnsi" w:eastAsia="Times New Roman" w:hAnsiTheme="minorHAnsi" w:cs="Arial"/>
                <w:color w:val="000000"/>
                <w:sz w:val="21"/>
                <w:szCs w:val="21"/>
                <w:lang w:eastAsia="en-AU"/>
              </w:rPr>
              <w:t xml:space="preserve">Regularly monitor the performance of controls during the development phase to ensure they are effective (i.e. erosion is not </w:t>
            </w:r>
            <w:proofErr w:type="gramStart"/>
            <w:r w:rsidRPr="001A35BD">
              <w:rPr>
                <w:rFonts w:asciiTheme="minorHAnsi" w:eastAsia="Times New Roman" w:hAnsiTheme="minorHAnsi" w:cs="Arial"/>
                <w:color w:val="000000"/>
                <w:sz w:val="21"/>
                <w:szCs w:val="21"/>
                <w:lang w:eastAsia="en-AU"/>
              </w:rPr>
              <w:t>occurring</w:t>
            </w:r>
            <w:proofErr w:type="gramEnd"/>
            <w:r w:rsidRPr="001A35BD">
              <w:rPr>
                <w:rFonts w:asciiTheme="minorHAnsi" w:eastAsia="Times New Roman" w:hAnsiTheme="minorHAnsi" w:cs="Arial"/>
                <w:color w:val="000000"/>
                <w:sz w:val="21"/>
                <w:szCs w:val="21"/>
                <w:lang w:eastAsia="en-AU"/>
              </w:rPr>
              <w:t xml:space="preserve"> and sediment is not leaving the site). Maintain controls as required, dispose of captured sediment appropriately and reinstate any damaged controls. Keep records to demonstrate due diligence in the event of compliance action. </w:t>
            </w:r>
          </w:p>
        </w:tc>
      </w:tr>
      <w:tr w:rsidR="00691958" w:rsidRPr="006E758F" w14:paraId="4255D315" w14:textId="77777777" w:rsidTr="006E758F">
        <w:tc>
          <w:tcPr>
            <w:tcW w:w="1980" w:type="dxa"/>
            <w:shd w:val="clear" w:color="auto" w:fill="093E60" w:themeFill="accent2" w:themeFillShade="80"/>
            <w:vAlign w:val="center"/>
          </w:tcPr>
          <w:p w14:paraId="39B22FC0" w14:textId="77777777" w:rsidR="00691958" w:rsidRPr="006E758F" w:rsidRDefault="00691958" w:rsidP="006E758F">
            <w:pPr>
              <w:pStyle w:val="Heading1"/>
              <w:jc w:val="center"/>
              <w:rPr>
                <w:color w:val="FFFFFF" w:themeColor="background1"/>
                <w:sz w:val="21"/>
                <w:szCs w:val="21"/>
                <w:lang w:eastAsia="en-AU"/>
              </w:rPr>
            </w:pPr>
            <w:r w:rsidRPr="006E758F">
              <w:rPr>
                <w:color w:val="FFFFFF" w:themeColor="background1"/>
                <w:sz w:val="21"/>
                <w:szCs w:val="21"/>
                <w:lang w:eastAsia="en-AU"/>
              </w:rPr>
              <w:t>Final Stabilisation</w:t>
            </w:r>
          </w:p>
        </w:tc>
        <w:tc>
          <w:tcPr>
            <w:tcW w:w="8328" w:type="dxa"/>
          </w:tcPr>
          <w:p w14:paraId="03DEA88D" w14:textId="77777777" w:rsidR="00691958" w:rsidRPr="001A35BD" w:rsidRDefault="00691958" w:rsidP="001A35BD">
            <w:pPr>
              <w:spacing w:after="0"/>
              <w:jc w:val="both"/>
              <w:rPr>
                <w:rFonts w:asciiTheme="minorHAnsi" w:eastAsia="Times New Roman" w:hAnsiTheme="minorHAnsi" w:cs="Arial"/>
                <w:color w:val="000000"/>
                <w:sz w:val="21"/>
                <w:szCs w:val="21"/>
                <w:u w:val="single"/>
                <w:lang w:eastAsia="en-AU"/>
              </w:rPr>
            </w:pPr>
            <w:r w:rsidRPr="001A35BD">
              <w:rPr>
                <w:rFonts w:asciiTheme="minorHAnsi" w:eastAsia="Times New Roman" w:hAnsiTheme="minorHAnsi" w:cs="Arial"/>
                <w:color w:val="000000"/>
                <w:sz w:val="21"/>
                <w:szCs w:val="21"/>
                <w:u w:val="single"/>
                <w:lang w:eastAsia="en-AU"/>
              </w:rPr>
              <w:t>Completion of works:</w:t>
            </w:r>
          </w:p>
          <w:p w14:paraId="0FF4EDDC" w14:textId="77777777" w:rsidR="00691958" w:rsidRPr="001A35BD" w:rsidRDefault="00691958" w:rsidP="00050157">
            <w:pPr>
              <w:pStyle w:val="ListParagraph"/>
              <w:numPr>
                <w:ilvl w:val="0"/>
                <w:numId w:val="9"/>
              </w:numPr>
              <w:ind w:left="312" w:hanging="312"/>
              <w:rPr>
                <w:rFonts w:asciiTheme="minorHAnsi" w:eastAsia="Times New Roman" w:hAnsiTheme="minorHAnsi" w:cs="Arial"/>
                <w:color w:val="000000"/>
                <w:sz w:val="21"/>
                <w:szCs w:val="21"/>
                <w:lang w:eastAsia="en-AU"/>
              </w:rPr>
            </w:pPr>
            <w:r w:rsidRPr="001A35BD">
              <w:rPr>
                <w:rFonts w:asciiTheme="minorHAnsi" w:eastAsia="Times New Roman" w:hAnsiTheme="minorHAnsi" w:cs="Arial"/>
                <w:color w:val="000000"/>
                <w:sz w:val="21"/>
                <w:szCs w:val="21"/>
                <w:lang w:eastAsia="en-AU"/>
              </w:rPr>
              <w:t>At completion of works all temporary controls should be removed and all permanent controls implemented. All surfaces should be stabilised against erosion (e.g. groundcover established, batters protected, etc.) and all landscaping and rehabilitation works completed. Sediment is removed from site and disposed of appropriately (e.g. sweep sediment from road, do not wash down stormwater drains).</w:t>
            </w:r>
          </w:p>
        </w:tc>
      </w:tr>
    </w:tbl>
    <w:p w14:paraId="718FB560" w14:textId="25CFF091" w:rsidR="00691958" w:rsidRDefault="00691958" w:rsidP="008F30DE">
      <w:pPr>
        <w:shd w:val="clear" w:color="auto" w:fill="FFFFFF" w:themeFill="background1"/>
        <w:rPr>
          <w:lang w:eastAsia="en-AU"/>
        </w:rPr>
      </w:pPr>
    </w:p>
    <w:p w14:paraId="34E816F7" w14:textId="466D1E5D" w:rsidR="00A91472" w:rsidRDefault="00691958" w:rsidP="00F052C0">
      <w:pPr>
        <w:pStyle w:val="Heading2"/>
        <w:spacing w:after="0"/>
        <w:rPr>
          <w:sz w:val="24"/>
          <w:szCs w:val="24"/>
          <w:lang w:eastAsia="en-AU"/>
        </w:rPr>
      </w:pPr>
      <w:r>
        <w:rPr>
          <w:lang w:eastAsia="en-AU"/>
        </w:rPr>
        <w:lastRenderedPageBreak/>
        <w:t xml:space="preserve">Type 2 </w:t>
      </w:r>
      <w:r w:rsidR="00A91472">
        <w:rPr>
          <w:lang w:eastAsia="en-AU"/>
        </w:rPr>
        <w:t xml:space="preserve">- </w:t>
      </w:r>
      <w:r>
        <w:rPr>
          <w:lang w:eastAsia="en-AU"/>
        </w:rPr>
        <w:t>ESCP</w:t>
      </w:r>
      <w:r w:rsidRPr="00A12F8C">
        <w:rPr>
          <w:sz w:val="24"/>
          <w:szCs w:val="24"/>
          <w:lang w:eastAsia="en-AU"/>
        </w:rPr>
        <w:t xml:space="preserve">: </w:t>
      </w:r>
    </w:p>
    <w:p w14:paraId="312E2188" w14:textId="5545DF62" w:rsidR="00691958" w:rsidRPr="005E6421" w:rsidRDefault="00A91472" w:rsidP="00F052C0">
      <w:pPr>
        <w:pStyle w:val="Heading2"/>
        <w:spacing w:before="0"/>
        <w:rPr>
          <w:sz w:val="24"/>
          <w:lang w:eastAsia="en-AU"/>
        </w:rPr>
      </w:pPr>
      <w:r>
        <w:rPr>
          <w:sz w:val="24"/>
          <w:szCs w:val="24"/>
          <w:lang w:eastAsia="en-AU"/>
        </w:rPr>
        <w:t>Certified</w:t>
      </w:r>
      <w:r w:rsidR="00A12F8C" w:rsidRPr="00A12F8C">
        <w:rPr>
          <w:sz w:val="24"/>
          <w:szCs w:val="24"/>
          <w:lang w:eastAsia="en-AU"/>
        </w:rPr>
        <w:t xml:space="preserve"> by a suitably qualified and experienced professional</w:t>
      </w:r>
      <w:r w:rsidR="00691958" w:rsidRPr="00691958">
        <w:rPr>
          <w:sz w:val="24"/>
          <w:lang w:eastAsia="en-AU"/>
        </w:rPr>
        <w:t xml:space="preserve"> (statutory)</w:t>
      </w:r>
    </w:p>
    <w:tbl>
      <w:tblPr>
        <w:tblStyle w:val="TableGrid"/>
        <w:tblW w:w="0" w:type="auto"/>
        <w:tblLook w:val="04A0" w:firstRow="1" w:lastRow="0" w:firstColumn="1" w:lastColumn="0" w:noHBand="0" w:noVBand="1"/>
      </w:tblPr>
      <w:tblGrid>
        <w:gridCol w:w="1980"/>
        <w:gridCol w:w="8328"/>
      </w:tblGrid>
      <w:tr w:rsidR="00691958" w14:paraId="02E352FE" w14:textId="77777777" w:rsidTr="006E758F">
        <w:tc>
          <w:tcPr>
            <w:tcW w:w="1980" w:type="dxa"/>
            <w:shd w:val="clear" w:color="auto" w:fill="91CDF4" w:themeFill="accent2" w:themeFillTint="66"/>
            <w:vAlign w:val="center"/>
          </w:tcPr>
          <w:p w14:paraId="51C92969" w14:textId="77777777" w:rsidR="00691958" w:rsidRPr="006E758F" w:rsidRDefault="00691958" w:rsidP="006E758F">
            <w:pPr>
              <w:pStyle w:val="Heading1"/>
              <w:jc w:val="center"/>
              <w:rPr>
                <w:rFonts w:asciiTheme="minorHAnsi" w:hAnsiTheme="minorHAnsi"/>
                <w:color w:val="FFFFFF" w:themeColor="background1"/>
                <w:sz w:val="21"/>
                <w:szCs w:val="21"/>
                <w:lang w:eastAsia="en-AU"/>
              </w:rPr>
            </w:pPr>
            <w:r w:rsidRPr="006E758F">
              <w:rPr>
                <w:rFonts w:asciiTheme="minorHAnsi" w:hAnsiTheme="minorHAnsi"/>
                <w:color w:val="FFFFFF" w:themeColor="background1"/>
                <w:sz w:val="21"/>
                <w:szCs w:val="21"/>
                <w:lang w:eastAsia="en-AU"/>
              </w:rPr>
              <w:t>Prepare ESCP</w:t>
            </w:r>
          </w:p>
        </w:tc>
        <w:tc>
          <w:tcPr>
            <w:tcW w:w="8328" w:type="dxa"/>
          </w:tcPr>
          <w:p w14:paraId="6D9E5808" w14:textId="77777777" w:rsidR="008567AD" w:rsidRDefault="000D6334" w:rsidP="008567AD">
            <w:pPr>
              <w:pStyle w:val="Heading1"/>
              <w:spacing w:before="0" w:after="0"/>
              <w:rPr>
                <w:rFonts w:asciiTheme="minorHAnsi" w:hAnsiTheme="minorHAnsi" w:cs="Arial"/>
                <w:color w:val="000000"/>
                <w:sz w:val="21"/>
                <w:szCs w:val="21"/>
                <w:u w:val="single"/>
                <w:lang w:eastAsia="en-AU"/>
              </w:rPr>
            </w:pPr>
            <w:r w:rsidRPr="006E758F">
              <w:rPr>
                <w:rFonts w:asciiTheme="minorHAnsi" w:hAnsiTheme="minorHAnsi" w:cs="Arial"/>
                <w:color w:val="000000"/>
                <w:sz w:val="21"/>
                <w:szCs w:val="21"/>
                <w:u w:val="single"/>
                <w:lang w:eastAsia="en-AU"/>
              </w:rPr>
              <w:t xml:space="preserve">Prior to commencement of works: </w:t>
            </w:r>
          </w:p>
          <w:p w14:paraId="6A9894C7" w14:textId="16D2522F" w:rsidR="001A35BD" w:rsidRDefault="000D6334" w:rsidP="00050157">
            <w:pPr>
              <w:pStyle w:val="Heading1"/>
              <w:numPr>
                <w:ilvl w:val="0"/>
                <w:numId w:val="10"/>
              </w:numPr>
              <w:spacing w:before="0" w:after="0"/>
              <w:ind w:left="453" w:hanging="453"/>
              <w:rPr>
                <w:rFonts w:asciiTheme="minorHAnsi" w:hAnsiTheme="minorHAnsi" w:cs="Arial"/>
                <w:color w:val="000000"/>
                <w:sz w:val="21"/>
                <w:szCs w:val="21"/>
                <w:lang w:eastAsia="en-AU"/>
              </w:rPr>
            </w:pPr>
            <w:r w:rsidRPr="006E758F">
              <w:rPr>
                <w:rFonts w:asciiTheme="minorHAnsi" w:hAnsiTheme="minorHAnsi" w:cs="Arial"/>
                <w:color w:val="000000"/>
                <w:sz w:val="21"/>
                <w:szCs w:val="21"/>
                <w:lang w:eastAsia="en-AU"/>
              </w:rPr>
              <w:t xml:space="preserve">ESCP to be prepared and/or certified by a </w:t>
            </w:r>
            <w:r w:rsidR="00A12F8C">
              <w:rPr>
                <w:rFonts w:asciiTheme="minorHAnsi" w:hAnsiTheme="minorHAnsi" w:cs="Arial"/>
                <w:color w:val="000000"/>
                <w:sz w:val="21"/>
                <w:szCs w:val="21"/>
                <w:lang w:eastAsia="en-AU"/>
              </w:rPr>
              <w:t>suitably qualified and experienced professional</w:t>
            </w:r>
            <w:r w:rsidRPr="006E758F">
              <w:rPr>
                <w:rFonts w:asciiTheme="minorHAnsi" w:hAnsiTheme="minorHAnsi" w:cs="Arial"/>
                <w:color w:val="000000"/>
                <w:sz w:val="21"/>
                <w:szCs w:val="21"/>
                <w:lang w:eastAsia="en-AU"/>
              </w:rPr>
              <w:t xml:space="preserve">. </w:t>
            </w:r>
            <w:r w:rsidR="00E55410" w:rsidRPr="006E758F">
              <w:rPr>
                <w:rFonts w:asciiTheme="minorHAnsi" w:hAnsiTheme="minorHAnsi" w:cs="Arial"/>
                <w:color w:val="000000"/>
                <w:sz w:val="21"/>
                <w:szCs w:val="21"/>
                <w:lang w:eastAsia="en-AU"/>
              </w:rPr>
              <w:t>Ensure the ESCP does not conflict with other management plans (e.g. Stormwater, etc.)</w:t>
            </w:r>
          </w:p>
          <w:p w14:paraId="2D46742B" w14:textId="06086C47" w:rsidR="00691958" w:rsidRPr="006E758F" w:rsidRDefault="000D6334" w:rsidP="00050157">
            <w:pPr>
              <w:pStyle w:val="Heading1"/>
              <w:numPr>
                <w:ilvl w:val="0"/>
                <w:numId w:val="10"/>
              </w:numPr>
              <w:spacing w:before="0" w:after="120"/>
              <w:ind w:left="453" w:hanging="453"/>
              <w:rPr>
                <w:rFonts w:asciiTheme="minorHAnsi" w:hAnsiTheme="minorHAnsi"/>
                <w:sz w:val="21"/>
                <w:szCs w:val="21"/>
                <w:lang w:eastAsia="en-AU"/>
              </w:rPr>
            </w:pPr>
            <w:r w:rsidRPr="006E758F">
              <w:rPr>
                <w:rFonts w:asciiTheme="minorHAnsi" w:hAnsiTheme="minorHAnsi" w:cs="Arial"/>
                <w:color w:val="000000"/>
                <w:sz w:val="21"/>
                <w:szCs w:val="21"/>
                <w:lang w:eastAsia="en-AU"/>
              </w:rPr>
              <w:t xml:space="preserve">Certified ESCP to be </w:t>
            </w:r>
            <w:r w:rsidR="00154A8C">
              <w:rPr>
                <w:rFonts w:asciiTheme="minorHAnsi" w:hAnsiTheme="minorHAnsi" w:cs="Arial"/>
                <w:color w:val="000000"/>
                <w:sz w:val="21"/>
                <w:szCs w:val="21"/>
                <w:lang w:eastAsia="en-AU"/>
              </w:rPr>
              <w:t xml:space="preserve">submitted </w:t>
            </w:r>
            <w:r w:rsidRPr="006E758F">
              <w:rPr>
                <w:rFonts w:asciiTheme="minorHAnsi" w:hAnsiTheme="minorHAnsi" w:cs="Arial"/>
                <w:color w:val="000000"/>
                <w:sz w:val="21"/>
                <w:szCs w:val="21"/>
                <w:lang w:eastAsia="en-AU"/>
              </w:rPr>
              <w:t>to</w:t>
            </w:r>
            <w:r w:rsidR="00606151">
              <w:rPr>
                <w:rFonts w:asciiTheme="minorHAnsi" w:hAnsiTheme="minorHAnsi" w:cs="Arial"/>
                <w:color w:val="000000"/>
                <w:sz w:val="21"/>
                <w:szCs w:val="21"/>
                <w:lang w:eastAsia="en-AU"/>
              </w:rPr>
              <w:t xml:space="preserve"> the</w:t>
            </w:r>
            <w:r w:rsidRPr="006E758F">
              <w:rPr>
                <w:rFonts w:asciiTheme="minorHAnsi" w:hAnsiTheme="minorHAnsi" w:cs="Arial"/>
                <w:color w:val="000000"/>
                <w:sz w:val="21"/>
                <w:szCs w:val="21"/>
                <w:lang w:eastAsia="en-AU"/>
              </w:rPr>
              <w:t xml:space="preserve"> consent authority</w:t>
            </w:r>
            <w:r w:rsidR="00A12F8C">
              <w:rPr>
                <w:rFonts w:asciiTheme="minorHAnsi" w:hAnsiTheme="minorHAnsi" w:cs="Arial"/>
                <w:color w:val="000000"/>
                <w:sz w:val="21"/>
                <w:szCs w:val="21"/>
                <w:lang w:eastAsia="en-AU"/>
              </w:rPr>
              <w:t>.</w:t>
            </w:r>
          </w:p>
        </w:tc>
      </w:tr>
      <w:tr w:rsidR="000D6334" w14:paraId="644D901C" w14:textId="77777777" w:rsidTr="006E758F">
        <w:tc>
          <w:tcPr>
            <w:tcW w:w="1980" w:type="dxa"/>
            <w:shd w:val="clear" w:color="auto" w:fill="0070C0"/>
            <w:vAlign w:val="center"/>
          </w:tcPr>
          <w:p w14:paraId="65F384AE" w14:textId="77777777" w:rsidR="000D6334" w:rsidRPr="006E758F" w:rsidRDefault="000D6334" w:rsidP="006E758F">
            <w:pPr>
              <w:pStyle w:val="Heading1"/>
              <w:jc w:val="center"/>
              <w:rPr>
                <w:rFonts w:asciiTheme="minorHAnsi" w:hAnsiTheme="minorHAnsi"/>
                <w:color w:val="FFFFFF" w:themeColor="background1"/>
                <w:sz w:val="21"/>
                <w:szCs w:val="21"/>
                <w:lang w:eastAsia="en-AU"/>
              </w:rPr>
            </w:pPr>
            <w:r w:rsidRPr="006E758F">
              <w:rPr>
                <w:rFonts w:asciiTheme="minorHAnsi" w:hAnsiTheme="minorHAnsi"/>
                <w:color w:val="FFFFFF" w:themeColor="background1"/>
                <w:sz w:val="21"/>
                <w:szCs w:val="21"/>
                <w:lang w:eastAsia="en-AU"/>
              </w:rPr>
              <w:t>Implement ESCP</w:t>
            </w:r>
          </w:p>
        </w:tc>
        <w:tc>
          <w:tcPr>
            <w:tcW w:w="8328" w:type="dxa"/>
          </w:tcPr>
          <w:p w14:paraId="55C9B6E5" w14:textId="77777777" w:rsidR="008567AD" w:rsidRPr="00FD41CD" w:rsidRDefault="000D6334" w:rsidP="00E5126D">
            <w:pPr>
              <w:spacing w:after="0"/>
              <w:rPr>
                <w:rFonts w:asciiTheme="minorHAnsi" w:eastAsia="Times New Roman" w:hAnsiTheme="minorHAnsi" w:cs="Arial"/>
                <w:sz w:val="21"/>
                <w:szCs w:val="21"/>
                <w:u w:val="single"/>
                <w:lang w:eastAsia="en-AU"/>
              </w:rPr>
            </w:pPr>
            <w:r w:rsidRPr="00FD41CD">
              <w:rPr>
                <w:rFonts w:asciiTheme="minorHAnsi" w:eastAsia="Times New Roman" w:hAnsiTheme="minorHAnsi" w:cs="Arial"/>
                <w:sz w:val="21"/>
                <w:szCs w:val="21"/>
                <w:u w:val="single"/>
                <w:lang w:eastAsia="en-AU"/>
              </w:rPr>
              <w:t xml:space="preserve">Development phase: </w:t>
            </w:r>
          </w:p>
          <w:p w14:paraId="14ADA2DC" w14:textId="137BDF6D" w:rsidR="000D6334" w:rsidRPr="00E5126D" w:rsidRDefault="000D6334" w:rsidP="00050157">
            <w:pPr>
              <w:pStyle w:val="ListParagraph"/>
              <w:numPr>
                <w:ilvl w:val="0"/>
                <w:numId w:val="10"/>
              </w:numPr>
              <w:ind w:left="453" w:hanging="425"/>
              <w:rPr>
                <w:rFonts w:asciiTheme="minorHAnsi" w:eastAsia="Times New Roman" w:hAnsiTheme="minorHAnsi" w:cs="Arial"/>
                <w:color w:val="000000"/>
                <w:sz w:val="21"/>
                <w:szCs w:val="21"/>
                <w:u w:val="single"/>
                <w:lang w:eastAsia="en-AU"/>
              </w:rPr>
            </w:pPr>
            <w:r w:rsidRPr="00FD41CD">
              <w:rPr>
                <w:rFonts w:asciiTheme="minorHAnsi" w:eastAsia="Times New Roman" w:hAnsiTheme="minorHAnsi" w:cs="Arial"/>
                <w:sz w:val="21"/>
                <w:szCs w:val="21"/>
                <w:lang w:eastAsia="en-AU"/>
              </w:rPr>
              <w:t>Implement controls in accordance with the schedule in the ESCP.</w:t>
            </w:r>
            <w:r w:rsidRPr="00E5126D">
              <w:rPr>
                <w:rFonts w:asciiTheme="minorHAnsi" w:eastAsia="Times New Roman" w:hAnsiTheme="minorHAnsi" w:cs="Arial"/>
                <w:color w:val="000000"/>
                <w:sz w:val="21"/>
                <w:szCs w:val="21"/>
                <w:lang w:eastAsia="en-AU"/>
              </w:rPr>
              <w:t xml:space="preserve"> </w:t>
            </w:r>
          </w:p>
        </w:tc>
      </w:tr>
      <w:tr w:rsidR="000D6334" w14:paraId="6E9B5396" w14:textId="77777777" w:rsidTr="006E758F">
        <w:tc>
          <w:tcPr>
            <w:tcW w:w="1980" w:type="dxa"/>
            <w:shd w:val="clear" w:color="auto" w:fill="0D5C8F" w:themeFill="accent2" w:themeFillShade="BF"/>
            <w:vAlign w:val="center"/>
          </w:tcPr>
          <w:p w14:paraId="0E9E793C" w14:textId="77777777" w:rsidR="000D6334" w:rsidRPr="006E758F" w:rsidRDefault="000D6334" w:rsidP="006E758F">
            <w:pPr>
              <w:pStyle w:val="Heading1"/>
              <w:jc w:val="center"/>
              <w:rPr>
                <w:rFonts w:asciiTheme="minorHAnsi" w:hAnsiTheme="minorHAnsi"/>
                <w:color w:val="FFFFFF" w:themeColor="background1"/>
                <w:sz w:val="21"/>
                <w:szCs w:val="21"/>
                <w:lang w:eastAsia="en-AU"/>
              </w:rPr>
            </w:pPr>
            <w:r w:rsidRPr="006E758F">
              <w:rPr>
                <w:rFonts w:asciiTheme="minorHAnsi" w:hAnsiTheme="minorHAnsi"/>
                <w:color w:val="FFFFFF" w:themeColor="background1"/>
                <w:sz w:val="21"/>
                <w:szCs w:val="21"/>
                <w:lang w:eastAsia="en-AU"/>
              </w:rPr>
              <w:t xml:space="preserve">Monitor &amp; </w:t>
            </w:r>
            <w:proofErr w:type="gramStart"/>
            <w:r w:rsidRPr="006E758F">
              <w:rPr>
                <w:rFonts w:asciiTheme="minorHAnsi" w:hAnsiTheme="minorHAnsi"/>
                <w:color w:val="FFFFFF" w:themeColor="background1"/>
                <w:sz w:val="21"/>
                <w:szCs w:val="21"/>
                <w:lang w:eastAsia="en-AU"/>
              </w:rPr>
              <w:t>Modify</w:t>
            </w:r>
            <w:proofErr w:type="gramEnd"/>
          </w:p>
        </w:tc>
        <w:tc>
          <w:tcPr>
            <w:tcW w:w="8328" w:type="dxa"/>
          </w:tcPr>
          <w:p w14:paraId="268771F4" w14:textId="77777777" w:rsidR="00E5126D" w:rsidRDefault="000D6334" w:rsidP="00050157">
            <w:pPr>
              <w:pStyle w:val="ListParagraph"/>
              <w:numPr>
                <w:ilvl w:val="0"/>
                <w:numId w:val="10"/>
              </w:numPr>
              <w:spacing w:after="0"/>
              <w:ind w:left="453" w:hanging="425"/>
              <w:rPr>
                <w:rFonts w:asciiTheme="minorHAnsi" w:eastAsia="Times New Roman" w:hAnsiTheme="minorHAnsi" w:cs="Arial"/>
                <w:color w:val="000000"/>
                <w:sz w:val="21"/>
                <w:szCs w:val="21"/>
                <w:lang w:eastAsia="en-AU"/>
              </w:rPr>
            </w:pPr>
            <w:r w:rsidRPr="00E5126D">
              <w:rPr>
                <w:rFonts w:asciiTheme="minorHAnsi" w:eastAsia="Times New Roman" w:hAnsiTheme="minorHAnsi" w:cs="Arial"/>
                <w:color w:val="000000"/>
                <w:sz w:val="21"/>
                <w:szCs w:val="21"/>
                <w:lang w:eastAsia="en-AU"/>
              </w:rPr>
              <w:t xml:space="preserve">Monitor the performance of controls in accordance with the schedule in the ESCP. </w:t>
            </w:r>
          </w:p>
          <w:p w14:paraId="5D7214A8" w14:textId="77777777" w:rsidR="00E5126D" w:rsidRDefault="000D6334" w:rsidP="00050157">
            <w:pPr>
              <w:pStyle w:val="ListParagraph"/>
              <w:numPr>
                <w:ilvl w:val="0"/>
                <w:numId w:val="10"/>
              </w:numPr>
              <w:spacing w:after="0"/>
              <w:ind w:left="453" w:hanging="425"/>
              <w:rPr>
                <w:rFonts w:asciiTheme="minorHAnsi" w:eastAsia="Times New Roman" w:hAnsiTheme="minorHAnsi" w:cs="Arial"/>
                <w:color w:val="000000"/>
                <w:sz w:val="21"/>
                <w:szCs w:val="21"/>
                <w:lang w:eastAsia="en-AU"/>
              </w:rPr>
            </w:pPr>
            <w:r w:rsidRPr="00E5126D">
              <w:rPr>
                <w:rFonts w:asciiTheme="minorHAnsi" w:eastAsia="Times New Roman" w:hAnsiTheme="minorHAnsi" w:cs="Arial"/>
                <w:color w:val="000000"/>
                <w:sz w:val="21"/>
                <w:szCs w:val="21"/>
                <w:lang w:eastAsia="en-AU"/>
              </w:rPr>
              <w:t xml:space="preserve">Maintain, repair or reinstate controls as required. </w:t>
            </w:r>
          </w:p>
          <w:p w14:paraId="79AFBB45" w14:textId="77777777" w:rsidR="00E5126D" w:rsidRDefault="000D6334" w:rsidP="00050157">
            <w:pPr>
              <w:pStyle w:val="ListParagraph"/>
              <w:numPr>
                <w:ilvl w:val="0"/>
                <w:numId w:val="10"/>
              </w:numPr>
              <w:spacing w:after="0"/>
              <w:ind w:left="453" w:hanging="425"/>
              <w:rPr>
                <w:rFonts w:asciiTheme="minorHAnsi" w:eastAsia="Times New Roman" w:hAnsiTheme="minorHAnsi" w:cs="Arial"/>
                <w:color w:val="000000"/>
                <w:sz w:val="21"/>
                <w:szCs w:val="21"/>
                <w:lang w:eastAsia="en-AU"/>
              </w:rPr>
            </w:pPr>
            <w:r w:rsidRPr="00E5126D">
              <w:rPr>
                <w:rFonts w:asciiTheme="minorHAnsi" w:eastAsia="Times New Roman" w:hAnsiTheme="minorHAnsi" w:cs="Arial"/>
                <w:color w:val="000000"/>
                <w:sz w:val="21"/>
                <w:szCs w:val="21"/>
                <w:lang w:eastAsia="en-AU"/>
              </w:rPr>
              <w:t xml:space="preserve">Keep records for compliance purposes. </w:t>
            </w:r>
          </w:p>
          <w:p w14:paraId="709DBE52" w14:textId="7CECD2AD" w:rsidR="000D6334" w:rsidRPr="00E5126D" w:rsidRDefault="00A12F8C" w:rsidP="00050157">
            <w:pPr>
              <w:pStyle w:val="ListParagraph"/>
              <w:numPr>
                <w:ilvl w:val="0"/>
                <w:numId w:val="10"/>
              </w:numPr>
              <w:ind w:left="453" w:hanging="425"/>
              <w:rPr>
                <w:rFonts w:asciiTheme="minorHAnsi" w:eastAsia="Times New Roman" w:hAnsiTheme="minorHAnsi" w:cs="Arial"/>
                <w:color w:val="000000"/>
                <w:sz w:val="21"/>
                <w:szCs w:val="21"/>
                <w:lang w:eastAsia="en-AU"/>
              </w:rPr>
            </w:pPr>
            <w:r>
              <w:rPr>
                <w:rFonts w:asciiTheme="minorHAnsi" w:hAnsiTheme="minorHAnsi" w:cs="Arial"/>
                <w:color w:val="000000"/>
                <w:sz w:val="21"/>
                <w:szCs w:val="21"/>
                <w:lang w:eastAsia="en-AU"/>
              </w:rPr>
              <w:t>Suitably qualified and experienced professional</w:t>
            </w:r>
            <w:r w:rsidR="000D6334" w:rsidRPr="00E5126D">
              <w:rPr>
                <w:rFonts w:asciiTheme="minorHAnsi" w:eastAsia="Times New Roman" w:hAnsiTheme="minorHAnsi" w:cs="Arial"/>
                <w:color w:val="000000"/>
                <w:sz w:val="21"/>
                <w:szCs w:val="21"/>
                <w:lang w:eastAsia="en-AU"/>
              </w:rPr>
              <w:t xml:space="preserve"> to review and amend the ESCP if conditions on site require and resubmit to </w:t>
            </w:r>
            <w:r w:rsidR="00606151">
              <w:rPr>
                <w:rFonts w:asciiTheme="minorHAnsi" w:eastAsia="Times New Roman" w:hAnsiTheme="minorHAnsi" w:cs="Arial"/>
                <w:color w:val="000000"/>
                <w:sz w:val="21"/>
                <w:szCs w:val="21"/>
                <w:lang w:eastAsia="en-AU"/>
              </w:rPr>
              <w:t xml:space="preserve">the </w:t>
            </w:r>
            <w:r w:rsidR="00E5126D">
              <w:rPr>
                <w:rFonts w:asciiTheme="minorHAnsi" w:eastAsia="Times New Roman" w:hAnsiTheme="minorHAnsi" w:cs="Arial"/>
                <w:color w:val="000000"/>
                <w:sz w:val="21"/>
                <w:szCs w:val="21"/>
                <w:lang w:eastAsia="en-AU"/>
              </w:rPr>
              <w:t>c</w:t>
            </w:r>
            <w:r w:rsidR="000D6334" w:rsidRPr="00E5126D">
              <w:rPr>
                <w:rFonts w:asciiTheme="minorHAnsi" w:eastAsia="Times New Roman" w:hAnsiTheme="minorHAnsi" w:cs="Arial"/>
                <w:color w:val="000000"/>
                <w:sz w:val="21"/>
                <w:szCs w:val="21"/>
                <w:lang w:eastAsia="en-AU"/>
              </w:rPr>
              <w:t>onsent authority.</w:t>
            </w:r>
          </w:p>
        </w:tc>
      </w:tr>
      <w:tr w:rsidR="000D6334" w14:paraId="38A68F0E" w14:textId="77777777" w:rsidTr="006E758F">
        <w:tc>
          <w:tcPr>
            <w:tcW w:w="1980" w:type="dxa"/>
            <w:shd w:val="clear" w:color="auto" w:fill="093E60" w:themeFill="accent2" w:themeFillShade="80"/>
            <w:vAlign w:val="center"/>
          </w:tcPr>
          <w:p w14:paraId="57E28ED0" w14:textId="77777777" w:rsidR="000D6334" w:rsidRPr="006E758F" w:rsidRDefault="000D6334" w:rsidP="006E758F">
            <w:pPr>
              <w:pStyle w:val="Heading1"/>
              <w:jc w:val="center"/>
              <w:rPr>
                <w:rFonts w:asciiTheme="minorHAnsi" w:hAnsiTheme="minorHAnsi"/>
                <w:color w:val="FFFFFF" w:themeColor="background1"/>
                <w:sz w:val="21"/>
                <w:szCs w:val="21"/>
                <w:lang w:eastAsia="en-AU"/>
              </w:rPr>
            </w:pPr>
            <w:r w:rsidRPr="006E758F">
              <w:rPr>
                <w:rFonts w:asciiTheme="minorHAnsi" w:hAnsiTheme="minorHAnsi"/>
                <w:color w:val="FFFFFF" w:themeColor="background1"/>
                <w:sz w:val="21"/>
                <w:szCs w:val="21"/>
                <w:lang w:eastAsia="en-AU"/>
              </w:rPr>
              <w:t>Final Stabilisation</w:t>
            </w:r>
          </w:p>
        </w:tc>
        <w:tc>
          <w:tcPr>
            <w:tcW w:w="8328" w:type="dxa"/>
          </w:tcPr>
          <w:p w14:paraId="552C7549" w14:textId="77777777" w:rsidR="00E5126D" w:rsidRDefault="000D6334" w:rsidP="00E5126D">
            <w:pPr>
              <w:spacing w:after="0"/>
              <w:rPr>
                <w:rFonts w:asciiTheme="minorHAnsi" w:eastAsia="Times New Roman" w:hAnsiTheme="minorHAnsi" w:cs="Arial"/>
                <w:color w:val="000000"/>
                <w:sz w:val="21"/>
                <w:szCs w:val="21"/>
                <w:u w:val="single"/>
                <w:lang w:eastAsia="en-AU"/>
              </w:rPr>
            </w:pPr>
            <w:r w:rsidRPr="00E5126D">
              <w:rPr>
                <w:rFonts w:asciiTheme="minorHAnsi" w:eastAsia="Times New Roman" w:hAnsiTheme="minorHAnsi" w:cs="Arial"/>
                <w:color w:val="000000"/>
                <w:sz w:val="21"/>
                <w:szCs w:val="21"/>
                <w:u w:val="single"/>
                <w:lang w:eastAsia="en-AU"/>
              </w:rPr>
              <w:t xml:space="preserve">Completion of works: </w:t>
            </w:r>
          </w:p>
          <w:p w14:paraId="6C90801B" w14:textId="08A8F442" w:rsidR="00E5126D" w:rsidRPr="00E5126D" w:rsidRDefault="000D6334" w:rsidP="00050157">
            <w:pPr>
              <w:pStyle w:val="ListParagraph"/>
              <w:numPr>
                <w:ilvl w:val="0"/>
                <w:numId w:val="10"/>
              </w:numPr>
              <w:spacing w:after="0"/>
              <w:ind w:left="453" w:hanging="425"/>
              <w:rPr>
                <w:rFonts w:asciiTheme="minorHAnsi" w:eastAsia="Times New Roman" w:hAnsiTheme="minorHAnsi" w:cs="Arial"/>
                <w:color w:val="000000"/>
                <w:sz w:val="21"/>
                <w:szCs w:val="21"/>
                <w:lang w:eastAsia="en-AU"/>
              </w:rPr>
            </w:pPr>
            <w:r w:rsidRPr="00E5126D">
              <w:rPr>
                <w:rFonts w:asciiTheme="minorHAnsi" w:eastAsia="Times New Roman" w:hAnsiTheme="minorHAnsi" w:cs="Arial"/>
                <w:color w:val="000000"/>
                <w:sz w:val="21"/>
                <w:szCs w:val="21"/>
                <w:lang w:eastAsia="en-AU"/>
              </w:rPr>
              <w:t xml:space="preserve">Remove temporary controls, install permanent controls and ensure all surfaces are stabilised. </w:t>
            </w:r>
            <w:r w:rsidR="00C568E6">
              <w:rPr>
                <w:rFonts w:asciiTheme="minorHAnsi" w:eastAsia="Times New Roman" w:hAnsiTheme="minorHAnsi" w:cs="Arial"/>
                <w:color w:val="000000"/>
                <w:sz w:val="21"/>
                <w:szCs w:val="21"/>
                <w:lang w:eastAsia="en-AU"/>
              </w:rPr>
              <w:t>Suitably qualified and experienced professional to certify.</w:t>
            </w:r>
          </w:p>
          <w:p w14:paraId="298D9C01" w14:textId="57009365" w:rsidR="000D6334" w:rsidRPr="00E5126D" w:rsidRDefault="00C568E6" w:rsidP="00050157">
            <w:pPr>
              <w:pStyle w:val="ListParagraph"/>
              <w:numPr>
                <w:ilvl w:val="0"/>
                <w:numId w:val="10"/>
              </w:numPr>
              <w:ind w:left="453" w:hanging="425"/>
              <w:rPr>
                <w:rFonts w:asciiTheme="minorHAnsi" w:eastAsia="Times New Roman" w:hAnsiTheme="minorHAnsi" w:cs="Arial"/>
                <w:color w:val="000000"/>
                <w:sz w:val="21"/>
                <w:szCs w:val="21"/>
                <w:u w:val="single"/>
                <w:lang w:eastAsia="en-AU"/>
              </w:rPr>
            </w:pPr>
            <w:r w:rsidRPr="00F052C0">
              <w:rPr>
                <w:rFonts w:asciiTheme="minorHAnsi" w:eastAsia="Times New Roman" w:hAnsiTheme="minorHAnsi" w:cs="Arial"/>
                <w:color w:val="000000"/>
                <w:sz w:val="21"/>
                <w:szCs w:val="21"/>
                <w:lang w:eastAsia="en-AU"/>
              </w:rPr>
              <w:t>Submit certification to the consent authority</w:t>
            </w:r>
            <w:r>
              <w:rPr>
                <w:rFonts w:asciiTheme="minorHAnsi" w:eastAsia="Times New Roman" w:hAnsiTheme="minorHAnsi" w:cs="Arial"/>
                <w:color w:val="000000"/>
                <w:sz w:val="21"/>
                <w:szCs w:val="21"/>
                <w:lang w:eastAsia="en-AU"/>
              </w:rPr>
              <w:t>.</w:t>
            </w:r>
          </w:p>
        </w:tc>
      </w:tr>
    </w:tbl>
    <w:p w14:paraId="36D3FD6C" w14:textId="7EE4FEEE" w:rsidR="00A91472" w:rsidRDefault="00691958" w:rsidP="00F052C0">
      <w:pPr>
        <w:pStyle w:val="Heading2"/>
        <w:spacing w:after="0"/>
        <w:rPr>
          <w:lang w:eastAsia="en-AU"/>
        </w:rPr>
      </w:pPr>
      <w:r>
        <w:rPr>
          <w:lang w:eastAsia="en-AU"/>
        </w:rPr>
        <w:t xml:space="preserve">Type 3 </w:t>
      </w:r>
      <w:r w:rsidR="00026D9E">
        <w:rPr>
          <w:lang w:eastAsia="en-AU"/>
        </w:rPr>
        <w:t xml:space="preserve">- </w:t>
      </w:r>
      <w:r>
        <w:rPr>
          <w:lang w:eastAsia="en-AU"/>
        </w:rPr>
        <w:t xml:space="preserve">ESCP: </w:t>
      </w:r>
    </w:p>
    <w:p w14:paraId="68CAEADE" w14:textId="5C8E2C49" w:rsidR="00691958" w:rsidRDefault="00A91472" w:rsidP="003B4246">
      <w:pPr>
        <w:pStyle w:val="Heading2"/>
        <w:spacing w:before="0" w:after="120"/>
        <w:rPr>
          <w:sz w:val="24"/>
          <w:lang w:eastAsia="en-AU"/>
        </w:rPr>
      </w:pPr>
      <w:r w:rsidRPr="00F052C0">
        <w:rPr>
          <w:rStyle w:val="Heading4Char"/>
        </w:rPr>
        <w:t>Certified by a su</w:t>
      </w:r>
      <w:r w:rsidR="004803A0" w:rsidRPr="00F052C0">
        <w:rPr>
          <w:rStyle w:val="Heading4Char"/>
        </w:rPr>
        <w:t>itably</w:t>
      </w:r>
      <w:r w:rsidR="004803A0" w:rsidRPr="00A12F8C">
        <w:rPr>
          <w:sz w:val="24"/>
          <w:szCs w:val="24"/>
          <w:lang w:eastAsia="en-AU"/>
        </w:rPr>
        <w:t xml:space="preserve"> qualified and experienced professional</w:t>
      </w:r>
      <w:r w:rsidR="004803A0" w:rsidRPr="00691958">
        <w:rPr>
          <w:sz w:val="24"/>
          <w:lang w:eastAsia="en-AU"/>
        </w:rPr>
        <w:t xml:space="preserve"> </w:t>
      </w:r>
      <w:r w:rsidR="00691958" w:rsidRPr="00691958">
        <w:rPr>
          <w:sz w:val="24"/>
          <w:lang w:eastAsia="en-AU"/>
        </w:rPr>
        <w:t>+ Auditor (statutory)</w:t>
      </w:r>
    </w:p>
    <w:tbl>
      <w:tblPr>
        <w:tblStyle w:val="TableGrid"/>
        <w:tblW w:w="0" w:type="auto"/>
        <w:tblLook w:val="04A0" w:firstRow="1" w:lastRow="0" w:firstColumn="1" w:lastColumn="0" w:noHBand="0" w:noVBand="1"/>
      </w:tblPr>
      <w:tblGrid>
        <w:gridCol w:w="1980"/>
        <w:gridCol w:w="8328"/>
      </w:tblGrid>
      <w:tr w:rsidR="006E758F" w14:paraId="5DC88E9C" w14:textId="77777777">
        <w:tc>
          <w:tcPr>
            <w:tcW w:w="1980" w:type="dxa"/>
            <w:shd w:val="clear" w:color="auto" w:fill="91CDF4" w:themeFill="accent2" w:themeFillTint="66"/>
            <w:vAlign w:val="center"/>
          </w:tcPr>
          <w:p w14:paraId="4BA13E3C" w14:textId="77777777" w:rsidR="006E758F" w:rsidRPr="006E758F" w:rsidRDefault="006E758F">
            <w:pPr>
              <w:pStyle w:val="Heading1"/>
              <w:jc w:val="center"/>
              <w:rPr>
                <w:color w:val="FFFFFF" w:themeColor="background1"/>
                <w:sz w:val="21"/>
                <w:szCs w:val="21"/>
                <w:lang w:eastAsia="en-AU"/>
              </w:rPr>
            </w:pPr>
            <w:r w:rsidRPr="006E758F">
              <w:rPr>
                <w:color w:val="FFFFFF" w:themeColor="background1"/>
                <w:sz w:val="21"/>
                <w:szCs w:val="21"/>
                <w:lang w:eastAsia="en-AU"/>
              </w:rPr>
              <w:t>Prepare ESCP</w:t>
            </w:r>
          </w:p>
        </w:tc>
        <w:tc>
          <w:tcPr>
            <w:tcW w:w="8328" w:type="dxa"/>
          </w:tcPr>
          <w:p w14:paraId="64DF34F7" w14:textId="77777777" w:rsidR="00E5126D" w:rsidRPr="00E5126D" w:rsidRDefault="006E758F" w:rsidP="00E5126D">
            <w:pPr>
              <w:spacing w:after="0"/>
              <w:rPr>
                <w:rFonts w:asciiTheme="minorHAnsi" w:eastAsia="Times New Roman" w:hAnsiTheme="minorHAnsi" w:cs="Arial"/>
                <w:color w:val="000000"/>
                <w:sz w:val="21"/>
                <w:szCs w:val="21"/>
                <w:u w:val="single"/>
                <w:lang w:eastAsia="en-AU"/>
              </w:rPr>
            </w:pPr>
            <w:r w:rsidRPr="00E5126D">
              <w:rPr>
                <w:rFonts w:asciiTheme="minorHAnsi" w:eastAsia="Times New Roman" w:hAnsiTheme="minorHAnsi" w:cs="Arial"/>
                <w:color w:val="000000"/>
                <w:sz w:val="21"/>
                <w:szCs w:val="21"/>
                <w:u w:val="single"/>
                <w:lang w:eastAsia="en-AU"/>
              </w:rPr>
              <w:t xml:space="preserve">Prior to commencement of works: </w:t>
            </w:r>
          </w:p>
          <w:p w14:paraId="2A56C731" w14:textId="0374D82E" w:rsidR="00342846" w:rsidRPr="00E5126D" w:rsidRDefault="006E758F" w:rsidP="00050157">
            <w:pPr>
              <w:pStyle w:val="ListParagraph"/>
              <w:numPr>
                <w:ilvl w:val="0"/>
                <w:numId w:val="11"/>
              </w:numPr>
              <w:spacing w:after="0"/>
              <w:ind w:left="453" w:hanging="425"/>
              <w:rPr>
                <w:rFonts w:asciiTheme="minorHAnsi" w:eastAsia="Times New Roman" w:hAnsiTheme="minorHAnsi" w:cs="Arial"/>
                <w:color w:val="000000"/>
                <w:sz w:val="21"/>
                <w:szCs w:val="21"/>
                <w:lang w:eastAsia="en-AU"/>
              </w:rPr>
            </w:pPr>
            <w:r w:rsidRPr="00E5126D">
              <w:rPr>
                <w:rFonts w:asciiTheme="minorHAnsi" w:eastAsia="Times New Roman" w:hAnsiTheme="minorHAnsi" w:cs="Arial"/>
                <w:color w:val="000000"/>
                <w:sz w:val="21"/>
                <w:szCs w:val="21"/>
                <w:lang w:eastAsia="en-AU"/>
              </w:rPr>
              <w:t xml:space="preserve">ESCP to be prepared and/or certified by a </w:t>
            </w:r>
            <w:r w:rsidR="00026D9E">
              <w:rPr>
                <w:rFonts w:asciiTheme="minorHAnsi" w:hAnsiTheme="minorHAnsi" w:cs="Arial"/>
                <w:color w:val="000000"/>
                <w:sz w:val="21"/>
                <w:szCs w:val="21"/>
                <w:lang w:eastAsia="en-AU"/>
              </w:rPr>
              <w:t>suitably qualified and experienced professional</w:t>
            </w:r>
            <w:r w:rsidRPr="00E5126D">
              <w:rPr>
                <w:rFonts w:asciiTheme="minorHAnsi" w:eastAsia="Times New Roman" w:hAnsiTheme="minorHAnsi" w:cs="Arial"/>
                <w:color w:val="000000"/>
                <w:sz w:val="21"/>
                <w:szCs w:val="21"/>
                <w:lang w:eastAsia="en-AU"/>
              </w:rPr>
              <w:t xml:space="preserve">. </w:t>
            </w:r>
            <w:r w:rsidR="00E55410" w:rsidRPr="00E5126D">
              <w:rPr>
                <w:rFonts w:asciiTheme="minorHAnsi" w:eastAsia="Times New Roman" w:hAnsiTheme="minorHAnsi" w:cs="Arial"/>
                <w:color w:val="000000"/>
                <w:sz w:val="21"/>
                <w:szCs w:val="21"/>
                <w:lang w:eastAsia="en-AU"/>
              </w:rPr>
              <w:t>Ensure the ESCP does not conflict with other management plans (e.g. Stormwater, etc.)</w:t>
            </w:r>
          </w:p>
          <w:p w14:paraId="19819E21" w14:textId="34960493" w:rsidR="00E5126D" w:rsidRPr="00E5126D" w:rsidRDefault="006E758F" w:rsidP="00050157">
            <w:pPr>
              <w:pStyle w:val="ListParagraph"/>
              <w:numPr>
                <w:ilvl w:val="0"/>
                <w:numId w:val="11"/>
              </w:numPr>
              <w:spacing w:after="0"/>
              <w:ind w:left="453" w:hanging="425"/>
              <w:rPr>
                <w:rFonts w:asciiTheme="minorHAnsi" w:eastAsia="Times New Roman" w:hAnsiTheme="minorHAnsi" w:cs="Arial"/>
                <w:color w:val="000000"/>
                <w:sz w:val="21"/>
                <w:szCs w:val="21"/>
                <w:lang w:eastAsia="en-AU"/>
              </w:rPr>
            </w:pPr>
            <w:r w:rsidRPr="00E5126D">
              <w:rPr>
                <w:rFonts w:asciiTheme="minorHAnsi" w:eastAsia="Times New Roman" w:hAnsiTheme="minorHAnsi" w:cs="Arial"/>
                <w:color w:val="000000"/>
                <w:sz w:val="21"/>
                <w:szCs w:val="21"/>
                <w:lang w:eastAsia="en-AU"/>
              </w:rPr>
              <w:t>Auditor</w:t>
            </w:r>
            <w:r w:rsidR="00E55410" w:rsidRPr="00E5126D">
              <w:rPr>
                <w:rFonts w:asciiTheme="minorHAnsi" w:eastAsia="Times New Roman" w:hAnsiTheme="minorHAnsi" w:cs="Arial"/>
                <w:color w:val="000000"/>
                <w:sz w:val="21"/>
                <w:szCs w:val="21"/>
                <w:lang w:eastAsia="en-AU"/>
              </w:rPr>
              <w:t xml:space="preserve"> to review and certify ESCP. </w:t>
            </w:r>
            <w:r w:rsidR="00026D9E">
              <w:rPr>
                <w:rFonts w:asciiTheme="minorHAnsi" w:eastAsia="Times New Roman" w:hAnsiTheme="minorHAnsi" w:cs="Arial"/>
                <w:color w:val="000000"/>
                <w:sz w:val="21"/>
                <w:szCs w:val="21"/>
                <w:lang w:eastAsia="en-AU"/>
              </w:rPr>
              <w:t>S</w:t>
            </w:r>
            <w:r w:rsidR="00026D9E" w:rsidRPr="00026D9E">
              <w:rPr>
                <w:rFonts w:asciiTheme="minorHAnsi" w:eastAsia="Times New Roman" w:hAnsiTheme="minorHAnsi" w:cs="Arial"/>
                <w:color w:val="000000"/>
                <w:sz w:val="21"/>
                <w:szCs w:val="21"/>
                <w:lang w:eastAsia="en-AU"/>
              </w:rPr>
              <w:t>uitably qualified and experienced professional</w:t>
            </w:r>
            <w:r w:rsidRPr="00E5126D">
              <w:rPr>
                <w:rFonts w:asciiTheme="minorHAnsi" w:eastAsia="Times New Roman" w:hAnsiTheme="minorHAnsi" w:cs="Arial"/>
                <w:color w:val="000000"/>
                <w:sz w:val="21"/>
                <w:szCs w:val="21"/>
                <w:lang w:eastAsia="en-AU"/>
              </w:rPr>
              <w:t xml:space="preserve"> to amend ESCP as required by Auditor. </w:t>
            </w:r>
          </w:p>
          <w:p w14:paraId="03DD59BE" w14:textId="5A1B3B6F" w:rsidR="006E758F" w:rsidRPr="00E5126D" w:rsidRDefault="006E758F" w:rsidP="00050157">
            <w:pPr>
              <w:pStyle w:val="ListParagraph"/>
              <w:numPr>
                <w:ilvl w:val="0"/>
                <w:numId w:val="11"/>
              </w:numPr>
              <w:ind w:left="453" w:hanging="425"/>
              <w:rPr>
                <w:rFonts w:asciiTheme="minorHAnsi" w:eastAsia="Times New Roman" w:hAnsiTheme="minorHAnsi" w:cs="Arial"/>
                <w:color w:val="000000"/>
                <w:sz w:val="21"/>
                <w:szCs w:val="21"/>
                <w:lang w:eastAsia="en-AU"/>
              </w:rPr>
            </w:pPr>
            <w:r w:rsidRPr="00E5126D">
              <w:rPr>
                <w:rFonts w:asciiTheme="minorHAnsi" w:eastAsia="Times New Roman" w:hAnsiTheme="minorHAnsi" w:cs="Arial"/>
                <w:color w:val="000000"/>
                <w:sz w:val="21"/>
                <w:szCs w:val="21"/>
                <w:lang w:eastAsia="en-AU"/>
              </w:rPr>
              <w:t>Auditor-certified ESCP to be</w:t>
            </w:r>
            <w:r w:rsidR="00606151">
              <w:rPr>
                <w:rFonts w:asciiTheme="minorHAnsi" w:eastAsia="Times New Roman" w:hAnsiTheme="minorHAnsi" w:cs="Arial"/>
                <w:color w:val="000000"/>
                <w:sz w:val="21"/>
                <w:szCs w:val="21"/>
                <w:lang w:eastAsia="en-AU"/>
              </w:rPr>
              <w:t xml:space="preserve"> submitted</w:t>
            </w:r>
            <w:r w:rsidRPr="00E5126D">
              <w:rPr>
                <w:rFonts w:asciiTheme="minorHAnsi" w:eastAsia="Times New Roman" w:hAnsiTheme="minorHAnsi" w:cs="Arial"/>
                <w:color w:val="000000"/>
                <w:sz w:val="21"/>
                <w:szCs w:val="21"/>
                <w:lang w:eastAsia="en-AU"/>
              </w:rPr>
              <w:t xml:space="preserve"> to </w:t>
            </w:r>
            <w:r w:rsidR="00606151">
              <w:rPr>
                <w:rFonts w:asciiTheme="minorHAnsi" w:eastAsia="Times New Roman" w:hAnsiTheme="minorHAnsi" w:cs="Arial"/>
                <w:color w:val="000000"/>
                <w:sz w:val="21"/>
                <w:szCs w:val="21"/>
                <w:lang w:eastAsia="en-AU"/>
              </w:rPr>
              <w:t xml:space="preserve">the </w:t>
            </w:r>
            <w:r w:rsidRPr="00E5126D">
              <w:rPr>
                <w:rFonts w:asciiTheme="minorHAnsi" w:eastAsia="Times New Roman" w:hAnsiTheme="minorHAnsi" w:cs="Arial"/>
                <w:color w:val="000000"/>
                <w:sz w:val="21"/>
                <w:szCs w:val="21"/>
                <w:lang w:eastAsia="en-AU"/>
              </w:rPr>
              <w:t>consent authority</w:t>
            </w:r>
            <w:r w:rsidR="004803A0">
              <w:rPr>
                <w:rFonts w:asciiTheme="minorHAnsi" w:eastAsia="Times New Roman" w:hAnsiTheme="minorHAnsi" w:cs="Arial"/>
                <w:color w:val="000000"/>
                <w:sz w:val="21"/>
                <w:szCs w:val="21"/>
                <w:lang w:eastAsia="en-AU"/>
              </w:rPr>
              <w:t>.</w:t>
            </w:r>
          </w:p>
        </w:tc>
      </w:tr>
      <w:tr w:rsidR="006E758F" w14:paraId="4DEE9695" w14:textId="77777777">
        <w:tc>
          <w:tcPr>
            <w:tcW w:w="1980" w:type="dxa"/>
            <w:shd w:val="clear" w:color="auto" w:fill="0070C0"/>
            <w:vAlign w:val="center"/>
          </w:tcPr>
          <w:p w14:paraId="7213E689" w14:textId="77777777" w:rsidR="006E758F" w:rsidRPr="006E758F" w:rsidRDefault="006E758F">
            <w:pPr>
              <w:pStyle w:val="Heading1"/>
              <w:jc w:val="center"/>
              <w:rPr>
                <w:color w:val="FFFFFF" w:themeColor="background1"/>
                <w:sz w:val="21"/>
                <w:szCs w:val="21"/>
                <w:lang w:eastAsia="en-AU"/>
              </w:rPr>
            </w:pPr>
            <w:r w:rsidRPr="006E758F">
              <w:rPr>
                <w:color w:val="FFFFFF" w:themeColor="background1"/>
                <w:sz w:val="21"/>
                <w:szCs w:val="21"/>
                <w:lang w:eastAsia="en-AU"/>
              </w:rPr>
              <w:t>Implement ESCP</w:t>
            </w:r>
          </w:p>
        </w:tc>
        <w:tc>
          <w:tcPr>
            <w:tcW w:w="8328" w:type="dxa"/>
          </w:tcPr>
          <w:p w14:paraId="34EC0F05" w14:textId="77777777" w:rsidR="00E5126D" w:rsidRDefault="006E758F" w:rsidP="00E5126D">
            <w:pPr>
              <w:pStyle w:val="Heading1"/>
              <w:spacing w:before="0" w:after="0"/>
              <w:rPr>
                <w:rFonts w:asciiTheme="minorHAnsi" w:hAnsiTheme="minorHAnsi" w:cs="Arial"/>
                <w:color w:val="000000"/>
                <w:sz w:val="21"/>
                <w:szCs w:val="21"/>
                <w:u w:val="single"/>
                <w:lang w:eastAsia="en-AU"/>
              </w:rPr>
            </w:pPr>
            <w:r w:rsidRPr="006E758F">
              <w:rPr>
                <w:rFonts w:asciiTheme="minorHAnsi" w:hAnsiTheme="minorHAnsi" w:cs="Arial"/>
                <w:color w:val="000000"/>
                <w:sz w:val="21"/>
                <w:szCs w:val="21"/>
                <w:u w:val="single"/>
                <w:lang w:eastAsia="en-AU"/>
              </w:rPr>
              <w:t xml:space="preserve">Development phase: </w:t>
            </w:r>
          </w:p>
          <w:p w14:paraId="00801D3E" w14:textId="321C7D43" w:rsidR="00E5126D" w:rsidRPr="00E5126D" w:rsidRDefault="006E758F" w:rsidP="00050157">
            <w:pPr>
              <w:pStyle w:val="Heading1"/>
              <w:numPr>
                <w:ilvl w:val="0"/>
                <w:numId w:val="11"/>
              </w:numPr>
              <w:spacing w:before="0" w:after="120"/>
              <w:ind w:left="453" w:hanging="425"/>
              <w:rPr>
                <w:rFonts w:asciiTheme="minorHAnsi" w:hAnsiTheme="minorHAnsi" w:cs="Arial"/>
                <w:color w:val="000000"/>
                <w:sz w:val="21"/>
                <w:szCs w:val="21"/>
                <w:lang w:eastAsia="en-AU"/>
              </w:rPr>
            </w:pPr>
            <w:r w:rsidRPr="006E758F">
              <w:rPr>
                <w:rFonts w:asciiTheme="minorHAnsi" w:hAnsiTheme="minorHAnsi" w:cs="Arial"/>
                <w:color w:val="000000"/>
                <w:sz w:val="21"/>
                <w:szCs w:val="21"/>
                <w:lang w:eastAsia="en-AU"/>
              </w:rPr>
              <w:t xml:space="preserve">Implement controls in accordance with the schedule in the ESCP. </w:t>
            </w:r>
          </w:p>
        </w:tc>
      </w:tr>
      <w:tr w:rsidR="006E758F" w14:paraId="2A06D4FE" w14:textId="77777777">
        <w:tc>
          <w:tcPr>
            <w:tcW w:w="1980" w:type="dxa"/>
            <w:shd w:val="clear" w:color="auto" w:fill="0D5C8F" w:themeFill="accent2" w:themeFillShade="BF"/>
            <w:vAlign w:val="center"/>
          </w:tcPr>
          <w:p w14:paraId="5513C1C6" w14:textId="77777777" w:rsidR="006E758F" w:rsidRPr="006E758F" w:rsidRDefault="006E758F">
            <w:pPr>
              <w:pStyle w:val="Heading1"/>
              <w:jc w:val="center"/>
              <w:rPr>
                <w:color w:val="FFFFFF" w:themeColor="background1"/>
                <w:sz w:val="21"/>
                <w:szCs w:val="21"/>
                <w:lang w:eastAsia="en-AU"/>
              </w:rPr>
            </w:pPr>
            <w:r w:rsidRPr="006E758F">
              <w:rPr>
                <w:color w:val="FFFFFF" w:themeColor="background1"/>
                <w:sz w:val="21"/>
                <w:szCs w:val="21"/>
                <w:lang w:eastAsia="en-AU"/>
              </w:rPr>
              <w:t xml:space="preserve">Monitor &amp; </w:t>
            </w:r>
            <w:proofErr w:type="gramStart"/>
            <w:r w:rsidRPr="006E758F">
              <w:rPr>
                <w:color w:val="FFFFFF" w:themeColor="background1"/>
                <w:sz w:val="21"/>
                <w:szCs w:val="21"/>
                <w:lang w:eastAsia="en-AU"/>
              </w:rPr>
              <w:t>Modify</w:t>
            </w:r>
            <w:proofErr w:type="gramEnd"/>
          </w:p>
        </w:tc>
        <w:tc>
          <w:tcPr>
            <w:tcW w:w="8328" w:type="dxa"/>
          </w:tcPr>
          <w:p w14:paraId="3EEC40B0" w14:textId="73B06E50" w:rsidR="00050157" w:rsidRPr="00FD41CD" w:rsidRDefault="00050157" w:rsidP="00050157">
            <w:pPr>
              <w:pStyle w:val="Heading1"/>
              <w:numPr>
                <w:ilvl w:val="0"/>
                <w:numId w:val="11"/>
              </w:numPr>
              <w:spacing w:before="0" w:after="0"/>
              <w:ind w:left="453" w:hanging="425"/>
              <w:rPr>
                <w:rFonts w:asciiTheme="minorHAnsi" w:hAnsiTheme="minorHAnsi" w:cs="Arial"/>
                <w:color w:val="auto"/>
                <w:sz w:val="21"/>
                <w:szCs w:val="21"/>
                <w:lang w:eastAsia="en-AU"/>
              </w:rPr>
            </w:pPr>
            <w:r w:rsidRPr="00FD41CD">
              <w:rPr>
                <w:rFonts w:asciiTheme="minorHAnsi" w:hAnsiTheme="minorHAnsi" w:cs="Arial"/>
                <w:color w:val="auto"/>
                <w:sz w:val="21"/>
                <w:szCs w:val="21"/>
                <w:lang w:eastAsia="en-AU"/>
              </w:rPr>
              <w:t>Monitor the performance of controls in accordance with the schedule in the ESCP.</w:t>
            </w:r>
          </w:p>
          <w:p w14:paraId="7488ECC0" w14:textId="5A6E78CB" w:rsidR="00E5126D" w:rsidRPr="00FD41CD" w:rsidRDefault="00050157" w:rsidP="00050157">
            <w:pPr>
              <w:pStyle w:val="Heading1"/>
              <w:numPr>
                <w:ilvl w:val="0"/>
                <w:numId w:val="11"/>
              </w:numPr>
              <w:spacing w:before="0" w:after="0"/>
              <w:ind w:left="453" w:hanging="425"/>
              <w:rPr>
                <w:rFonts w:asciiTheme="minorHAnsi" w:hAnsiTheme="minorHAnsi" w:cs="Arial"/>
                <w:color w:val="auto"/>
                <w:sz w:val="21"/>
                <w:szCs w:val="21"/>
                <w:lang w:eastAsia="en-AU"/>
              </w:rPr>
            </w:pPr>
            <w:r w:rsidRPr="00FD41CD">
              <w:rPr>
                <w:rFonts w:asciiTheme="minorHAnsi" w:hAnsiTheme="minorHAnsi" w:cs="Arial"/>
                <w:color w:val="auto"/>
                <w:sz w:val="21"/>
                <w:szCs w:val="21"/>
                <w:lang w:eastAsia="en-AU"/>
              </w:rPr>
              <w:t>Maintain, repair or reinstate controls as required.</w:t>
            </w:r>
          </w:p>
          <w:p w14:paraId="6FDB38B3" w14:textId="6FFCA088" w:rsidR="00E5126D" w:rsidRPr="00FD41CD" w:rsidRDefault="00050157" w:rsidP="00050157">
            <w:pPr>
              <w:pStyle w:val="Heading1"/>
              <w:numPr>
                <w:ilvl w:val="0"/>
                <w:numId w:val="11"/>
              </w:numPr>
              <w:spacing w:before="0" w:after="0"/>
              <w:ind w:left="453" w:hanging="425"/>
              <w:rPr>
                <w:rFonts w:asciiTheme="minorHAnsi" w:hAnsiTheme="minorHAnsi" w:cs="Arial"/>
                <w:color w:val="auto"/>
                <w:sz w:val="21"/>
                <w:szCs w:val="21"/>
                <w:lang w:eastAsia="en-AU"/>
              </w:rPr>
            </w:pPr>
            <w:r w:rsidRPr="00FD41CD">
              <w:rPr>
                <w:rFonts w:asciiTheme="minorHAnsi" w:hAnsiTheme="minorHAnsi" w:cs="Arial"/>
                <w:color w:val="auto"/>
                <w:sz w:val="21"/>
                <w:szCs w:val="21"/>
                <w:lang w:eastAsia="en-AU"/>
              </w:rPr>
              <w:t>Keep records for compliance purposes.</w:t>
            </w:r>
          </w:p>
          <w:p w14:paraId="681107F5" w14:textId="064F4C49" w:rsidR="00E5126D" w:rsidRPr="00FD41CD" w:rsidRDefault="00050157" w:rsidP="00050157">
            <w:pPr>
              <w:pStyle w:val="Heading1"/>
              <w:numPr>
                <w:ilvl w:val="0"/>
                <w:numId w:val="11"/>
              </w:numPr>
              <w:spacing w:before="0" w:after="0"/>
              <w:ind w:left="453" w:hanging="425"/>
              <w:rPr>
                <w:rFonts w:asciiTheme="minorHAnsi" w:hAnsiTheme="minorHAnsi" w:cs="Arial"/>
                <w:color w:val="auto"/>
                <w:sz w:val="21"/>
                <w:szCs w:val="21"/>
                <w:lang w:eastAsia="en-AU"/>
              </w:rPr>
            </w:pPr>
            <w:r w:rsidRPr="00FD41CD">
              <w:rPr>
                <w:rFonts w:asciiTheme="minorHAnsi" w:hAnsiTheme="minorHAnsi" w:cs="Arial"/>
                <w:color w:val="auto"/>
                <w:sz w:val="21"/>
                <w:szCs w:val="21"/>
                <w:lang w:eastAsia="en-AU"/>
              </w:rPr>
              <w:t>Auditor to inspect site in accordance with schedule in ESCP and report back to the consent authority.</w:t>
            </w:r>
          </w:p>
          <w:p w14:paraId="14679862" w14:textId="776E82B9" w:rsidR="00050157" w:rsidRPr="00FD41CD" w:rsidRDefault="00050157" w:rsidP="00050157">
            <w:pPr>
              <w:pStyle w:val="Heading1"/>
              <w:numPr>
                <w:ilvl w:val="0"/>
                <w:numId w:val="11"/>
              </w:numPr>
              <w:spacing w:before="0" w:after="0"/>
              <w:ind w:left="453" w:hanging="425"/>
              <w:rPr>
                <w:rFonts w:asciiTheme="minorHAnsi" w:hAnsiTheme="minorHAnsi" w:cs="Arial"/>
                <w:color w:val="auto"/>
                <w:sz w:val="21"/>
                <w:szCs w:val="21"/>
                <w:lang w:eastAsia="en-AU"/>
              </w:rPr>
            </w:pPr>
            <w:r w:rsidRPr="00FD41CD">
              <w:rPr>
                <w:rFonts w:asciiTheme="minorHAnsi" w:hAnsiTheme="minorHAnsi" w:cs="Arial"/>
                <w:color w:val="auto"/>
                <w:sz w:val="21"/>
                <w:szCs w:val="21"/>
                <w:lang w:eastAsia="en-AU"/>
              </w:rPr>
              <w:t xml:space="preserve">Modify controls onsite as directed by Auditor (contact </w:t>
            </w:r>
            <w:r w:rsidR="00026D9E" w:rsidRPr="00FD41CD">
              <w:rPr>
                <w:rFonts w:asciiTheme="minorHAnsi" w:hAnsiTheme="minorHAnsi" w:cs="Arial"/>
                <w:color w:val="auto"/>
                <w:sz w:val="21"/>
                <w:szCs w:val="21"/>
                <w:lang w:eastAsia="en-AU"/>
              </w:rPr>
              <w:t xml:space="preserve">suitably qualified and experienced professional </w:t>
            </w:r>
            <w:r w:rsidRPr="00FD41CD">
              <w:rPr>
                <w:rFonts w:asciiTheme="minorHAnsi" w:hAnsiTheme="minorHAnsi" w:cs="Arial"/>
                <w:color w:val="auto"/>
                <w:sz w:val="21"/>
                <w:szCs w:val="21"/>
                <w:lang w:eastAsia="en-AU"/>
              </w:rPr>
              <w:t xml:space="preserve">for advice). </w:t>
            </w:r>
          </w:p>
          <w:p w14:paraId="58C82FB6" w14:textId="5C024D00" w:rsidR="00E5126D" w:rsidRPr="00FD41CD" w:rsidRDefault="00026D9E" w:rsidP="00050157">
            <w:pPr>
              <w:pStyle w:val="Heading1"/>
              <w:numPr>
                <w:ilvl w:val="0"/>
                <w:numId w:val="11"/>
              </w:numPr>
              <w:spacing w:before="0" w:after="0"/>
              <w:ind w:left="453" w:hanging="425"/>
              <w:rPr>
                <w:rFonts w:asciiTheme="minorHAnsi" w:hAnsiTheme="minorHAnsi" w:cs="Arial"/>
                <w:color w:val="auto"/>
                <w:sz w:val="21"/>
                <w:szCs w:val="21"/>
                <w:lang w:eastAsia="en-AU"/>
              </w:rPr>
            </w:pPr>
            <w:r w:rsidRPr="00FD41CD">
              <w:rPr>
                <w:rFonts w:asciiTheme="minorHAnsi" w:hAnsiTheme="minorHAnsi" w:cs="Arial"/>
                <w:color w:val="auto"/>
                <w:sz w:val="21"/>
                <w:szCs w:val="21"/>
                <w:lang w:eastAsia="en-AU"/>
              </w:rPr>
              <w:t xml:space="preserve">A suitably qualified and experienced professional </w:t>
            </w:r>
            <w:r w:rsidR="006E758F" w:rsidRPr="00FD41CD">
              <w:rPr>
                <w:rFonts w:asciiTheme="minorHAnsi" w:hAnsiTheme="minorHAnsi" w:cs="Arial"/>
                <w:color w:val="auto"/>
                <w:sz w:val="21"/>
                <w:szCs w:val="21"/>
                <w:lang w:eastAsia="en-AU"/>
              </w:rPr>
              <w:t xml:space="preserve">to review and amend the ESCP if conditions on site require, or as directed by Auditor. </w:t>
            </w:r>
          </w:p>
          <w:p w14:paraId="71FDA098" w14:textId="5FD0959B" w:rsidR="006E758F" w:rsidRPr="00FD41CD" w:rsidRDefault="006E758F" w:rsidP="00050157">
            <w:pPr>
              <w:pStyle w:val="Heading1"/>
              <w:numPr>
                <w:ilvl w:val="0"/>
                <w:numId w:val="11"/>
              </w:numPr>
              <w:spacing w:before="0" w:after="120"/>
              <w:ind w:left="453" w:hanging="425"/>
              <w:rPr>
                <w:rFonts w:asciiTheme="minorHAnsi" w:hAnsiTheme="minorHAnsi"/>
                <w:color w:val="auto"/>
                <w:sz w:val="21"/>
                <w:szCs w:val="21"/>
                <w:lang w:eastAsia="en-AU"/>
              </w:rPr>
            </w:pPr>
            <w:r w:rsidRPr="00FD41CD">
              <w:rPr>
                <w:rFonts w:asciiTheme="minorHAnsi" w:hAnsiTheme="minorHAnsi" w:cs="Arial"/>
                <w:color w:val="auto"/>
                <w:sz w:val="21"/>
                <w:szCs w:val="21"/>
                <w:lang w:eastAsia="en-AU"/>
              </w:rPr>
              <w:t>Amended ESCP to be reviewed and certified by Auditor</w:t>
            </w:r>
            <w:r w:rsidR="004803A0" w:rsidRPr="00FD41CD">
              <w:rPr>
                <w:rFonts w:asciiTheme="minorHAnsi" w:hAnsiTheme="minorHAnsi" w:cs="Arial"/>
                <w:color w:val="auto"/>
                <w:sz w:val="21"/>
                <w:szCs w:val="21"/>
                <w:lang w:eastAsia="en-AU"/>
              </w:rPr>
              <w:t>,</w:t>
            </w:r>
            <w:r w:rsidRPr="00FD41CD">
              <w:rPr>
                <w:rFonts w:asciiTheme="minorHAnsi" w:hAnsiTheme="minorHAnsi" w:cs="Arial"/>
                <w:color w:val="auto"/>
                <w:sz w:val="21"/>
                <w:szCs w:val="21"/>
                <w:lang w:eastAsia="en-AU"/>
              </w:rPr>
              <w:t xml:space="preserve"> and</w:t>
            </w:r>
            <w:r w:rsidR="004803A0" w:rsidRPr="00FD41CD">
              <w:rPr>
                <w:rFonts w:asciiTheme="minorHAnsi" w:hAnsiTheme="minorHAnsi" w:cs="Arial"/>
                <w:color w:val="auto"/>
                <w:sz w:val="21"/>
                <w:szCs w:val="21"/>
                <w:lang w:eastAsia="en-AU"/>
              </w:rPr>
              <w:t xml:space="preserve"> then</w:t>
            </w:r>
            <w:r w:rsidRPr="00FD41CD">
              <w:rPr>
                <w:rFonts w:asciiTheme="minorHAnsi" w:hAnsiTheme="minorHAnsi" w:cs="Arial"/>
                <w:color w:val="auto"/>
                <w:sz w:val="21"/>
                <w:szCs w:val="21"/>
                <w:lang w:eastAsia="en-AU"/>
              </w:rPr>
              <w:t xml:space="preserve"> resubmitted to </w:t>
            </w:r>
            <w:r w:rsidR="004803A0" w:rsidRPr="00FD41CD">
              <w:rPr>
                <w:rFonts w:asciiTheme="minorHAnsi" w:hAnsiTheme="minorHAnsi" w:cs="Arial"/>
                <w:color w:val="auto"/>
                <w:sz w:val="21"/>
                <w:szCs w:val="21"/>
                <w:lang w:eastAsia="en-AU"/>
              </w:rPr>
              <w:t xml:space="preserve">the </w:t>
            </w:r>
            <w:r w:rsidRPr="00FD41CD">
              <w:rPr>
                <w:rFonts w:asciiTheme="minorHAnsi" w:hAnsiTheme="minorHAnsi" w:cs="Arial"/>
                <w:color w:val="auto"/>
                <w:sz w:val="21"/>
                <w:szCs w:val="21"/>
                <w:lang w:eastAsia="en-AU"/>
              </w:rPr>
              <w:t>consent authority.</w:t>
            </w:r>
          </w:p>
        </w:tc>
      </w:tr>
      <w:tr w:rsidR="006E758F" w14:paraId="1E1178B9" w14:textId="77777777">
        <w:tc>
          <w:tcPr>
            <w:tcW w:w="1980" w:type="dxa"/>
            <w:shd w:val="clear" w:color="auto" w:fill="093E60" w:themeFill="accent2" w:themeFillShade="80"/>
            <w:vAlign w:val="center"/>
          </w:tcPr>
          <w:p w14:paraId="6325CBCB" w14:textId="77777777" w:rsidR="006E758F" w:rsidRPr="006E758F" w:rsidRDefault="006E758F">
            <w:pPr>
              <w:pStyle w:val="Heading1"/>
              <w:jc w:val="center"/>
              <w:rPr>
                <w:color w:val="FFFFFF" w:themeColor="background1"/>
                <w:sz w:val="21"/>
                <w:szCs w:val="21"/>
                <w:lang w:eastAsia="en-AU"/>
              </w:rPr>
            </w:pPr>
            <w:r w:rsidRPr="006E758F">
              <w:rPr>
                <w:color w:val="FFFFFF" w:themeColor="background1"/>
                <w:sz w:val="21"/>
                <w:szCs w:val="21"/>
                <w:lang w:eastAsia="en-AU"/>
              </w:rPr>
              <w:t>Final Stabilisation</w:t>
            </w:r>
          </w:p>
        </w:tc>
        <w:tc>
          <w:tcPr>
            <w:tcW w:w="8328" w:type="dxa"/>
          </w:tcPr>
          <w:p w14:paraId="1706D475" w14:textId="77777777" w:rsidR="00E5126D" w:rsidRPr="00FD41CD" w:rsidRDefault="006E758F" w:rsidP="00050157">
            <w:pPr>
              <w:pStyle w:val="Heading1"/>
              <w:spacing w:before="0" w:after="120"/>
              <w:rPr>
                <w:rFonts w:asciiTheme="minorHAnsi" w:hAnsiTheme="minorHAnsi" w:cs="Arial"/>
                <w:color w:val="auto"/>
                <w:sz w:val="21"/>
                <w:szCs w:val="21"/>
                <w:u w:val="single"/>
                <w:lang w:eastAsia="en-AU"/>
              </w:rPr>
            </w:pPr>
            <w:r w:rsidRPr="00FD41CD">
              <w:rPr>
                <w:rFonts w:asciiTheme="minorHAnsi" w:hAnsiTheme="minorHAnsi" w:cs="Arial"/>
                <w:color w:val="auto"/>
                <w:sz w:val="21"/>
                <w:szCs w:val="21"/>
                <w:u w:val="single"/>
                <w:lang w:eastAsia="en-AU"/>
              </w:rPr>
              <w:t xml:space="preserve">Completion of works: </w:t>
            </w:r>
          </w:p>
          <w:p w14:paraId="7BADF442" w14:textId="3417E88F" w:rsidR="00E5126D" w:rsidRPr="00FD41CD" w:rsidRDefault="006E758F" w:rsidP="00050157">
            <w:pPr>
              <w:pStyle w:val="Heading1"/>
              <w:numPr>
                <w:ilvl w:val="0"/>
                <w:numId w:val="11"/>
              </w:numPr>
              <w:spacing w:before="0" w:after="0"/>
              <w:ind w:left="453" w:hanging="425"/>
              <w:rPr>
                <w:rFonts w:asciiTheme="minorHAnsi" w:hAnsiTheme="minorHAnsi" w:cs="Arial"/>
                <w:color w:val="auto"/>
                <w:sz w:val="21"/>
                <w:szCs w:val="21"/>
                <w:lang w:eastAsia="en-AU"/>
              </w:rPr>
            </w:pPr>
            <w:r w:rsidRPr="00FD41CD">
              <w:rPr>
                <w:rFonts w:asciiTheme="minorHAnsi" w:hAnsiTheme="minorHAnsi" w:cs="Arial"/>
                <w:color w:val="auto"/>
                <w:sz w:val="21"/>
                <w:szCs w:val="21"/>
                <w:lang w:eastAsia="en-AU"/>
              </w:rPr>
              <w:t xml:space="preserve">Remove temporary controls, permanent controls installed and ensure all surfaces are stabilised. </w:t>
            </w:r>
          </w:p>
          <w:p w14:paraId="732857FA" w14:textId="19610B75" w:rsidR="00E5126D" w:rsidRPr="00FD41CD" w:rsidRDefault="006E758F" w:rsidP="00050157">
            <w:pPr>
              <w:pStyle w:val="Heading1"/>
              <w:numPr>
                <w:ilvl w:val="0"/>
                <w:numId w:val="11"/>
              </w:numPr>
              <w:spacing w:before="0" w:after="0"/>
              <w:ind w:left="453" w:hanging="425"/>
              <w:rPr>
                <w:rFonts w:asciiTheme="minorHAnsi" w:hAnsiTheme="minorHAnsi" w:cs="Arial"/>
                <w:color w:val="auto"/>
                <w:sz w:val="21"/>
                <w:szCs w:val="21"/>
                <w:lang w:eastAsia="en-AU"/>
              </w:rPr>
            </w:pPr>
            <w:r w:rsidRPr="00FD41CD">
              <w:rPr>
                <w:rFonts w:asciiTheme="minorHAnsi" w:hAnsiTheme="minorHAnsi" w:cs="Arial"/>
                <w:color w:val="auto"/>
                <w:sz w:val="21"/>
                <w:szCs w:val="21"/>
                <w:lang w:eastAsia="en-AU"/>
              </w:rPr>
              <w:t xml:space="preserve">Auditor to undertake final inspection and report back to consent authority. </w:t>
            </w:r>
          </w:p>
          <w:p w14:paraId="755B21B0" w14:textId="6DE4344E" w:rsidR="00E5126D" w:rsidRPr="00FD41CD" w:rsidRDefault="006E758F" w:rsidP="00050157">
            <w:pPr>
              <w:pStyle w:val="Heading1"/>
              <w:numPr>
                <w:ilvl w:val="0"/>
                <w:numId w:val="11"/>
              </w:numPr>
              <w:spacing w:before="0" w:after="0"/>
              <w:ind w:left="453" w:hanging="425"/>
              <w:rPr>
                <w:rFonts w:asciiTheme="minorHAnsi" w:hAnsiTheme="minorHAnsi" w:cs="Arial"/>
                <w:color w:val="auto"/>
                <w:sz w:val="21"/>
                <w:szCs w:val="21"/>
                <w:lang w:eastAsia="en-AU"/>
              </w:rPr>
            </w:pPr>
            <w:r w:rsidRPr="00FD41CD">
              <w:rPr>
                <w:rFonts w:asciiTheme="minorHAnsi" w:hAnsiTheme="minorHAnsi" w:cs="Arial"/>
                <w:color w:val="auto"/>
                <w:sz w:val="21"/>
                <w:szCs w:val="21"/>
                <w:lang w:eastAsia="en-AU"/>
              </w:rPr>
              <w:t>Address any outstanding issues identified by the Auditor</w:t>
            </w:r>
            <w:r w:rsidR="00FD41CD" w:rsidRPr="00FD41CD">
              <w:rPr>
                <w:rFonts w:asciiTheme="minorHAnsi" w:hAnsiTheme="minorHAnsi" w:cs="Arial"/>
                <w:color w:val="auto"/>
                <w:sz w:val="21"/>
                <w:szCs w:val="21"/>
                <w:lang w:eastAsia="en-AU"/>
              </w:rPr>
              <w:t>.</w:t>
            </w:r>
            <w:r w:rsidRPr="00FD41CD">
              <w:rPr>
                <w:rFonts w:asciiTheme="minorHAnsi" w:hAnsiTheme="minorHAnsi" w:cs="Arial"/>
                <w:color w:val="auto"/>
                <w:sz w:val="21"/>
                <w:szCs w:val="21"/>
                <w:lang w:eastAsia="en-AU"/>
              </w:rPr>
              <w:t xml:space="preserve"> </w:t>
            </w:r>
          </w:p>
          <w:p w14:paraId="73646638" w14:textId="5EC90284" w:rsidR="00E5126D" w:rsidRPr="00FD41CD" w:rsidRDefault="006E758F" w:rsidP="00050157">
            <w:pPr>
              <w:pStyle w:val="Heading1"/>
              <w:numPr>
                <w:ilvl w:val="0"/>
                <w:numId w:val="11"/>
              </w:numPr>
              <w:spacing w:before="0" w:after="0"/>
              <w:ind w:left="453" w:hanging="425"/>
              <w:rPr>
                <w:rFonts w:asciiTheme="minorHAnsi" w:hAnsiTheme="minorHAnsi" w:cs="Arial"/>
                <w:color w:val="auto"/>
                <w:sz w:val="21"/>
                <w:szCs w:val="21"/>
                <w:lang w:eastAsia="en-AU"/>
              </w:rPr>
            </w:pPr>
            <w:r w:rsidRPr="00FD41CD">
              <w:rPr>
                <w:rFonts w:asciiTheme="minorHAnsi" w:hAnsiTheme="minorHAnsi" w:cs="Arial"/>
                <w:color w:val="auto"/>
                <w:sz w:val="21"/>
                <w:szCs w:val="21"/>
                <w:lang w:eastAsia="en-AU"/>
              </w:rPr>
              <w:t>Auditor to provide final certification of satisfactory completion of works to consent authority.</w:t>
            </w:r>
          </w:p>
          <w:p w14:paraId="3C081B70" w14:textId="2615F46C" w:rsidR="006E758F" w:rsidRPr="006E758F" w:rsidRDefault="004803A0" w:rsidP="00050157">
            <w:pPr>
              <w:pStyle w:val="Heading1"/>
              <w:numPr>
                <w:ilvl w:val="0"/>
                <w:numId w:val="11"/>
              </w:numPr>
              <w:spacing w:before="0" w:after="120"/>
              <w:ind w:left="453" w:hanging="425"/>
              <w:rPr>
                <w:rFonts w:asciiTheme="minorHAnsi" w:hAnsiTheme="minorHAnsi"/>
                <w:sz w:val="21"/>
                <w:szCs w:val="21"/>
                <w:lang w:eastAsia="en-AU"/>
              </w:rPr>
            </w:pPr>
            <w:r w:rsidRPr="00FD41CD">
              <w:rPr>
                <w:rFonts w:asciiTheme="minorHAnsi" w:hAnsiTheme="minorHAnsi" w:cs="Arial"/>
                <w:color w:val="auto"/>
                <w:sz w:val="21"/>
                <w:szCs w:val="21"/>
                <w:lang w:eastAsia="en-AU"/>
              </w:rPr>
              <w:t xml:space="preserve">Submit the final certification to the </w:t>
            </w:r>
            <w:r w:rsidR="006E758F" w:rsidRPr="00FD41CD">
              <w:rPr>
                <w:rFonts w:asciiTheme="minorHAnsi" w:hAnsiTheme="minorHAnsi" w:cs="Arial"/>
                <w:color w:val="auto"/>
                <w:sz w:val="21"/>
                <w:szCs w:val="21"/>
                <w:lang w:eastAsia="en-AU"/>
              </w:rPr>
              <w:t>consent authority for final clearance.</w:t>
            </w:r>
          </w:p>
        </w:tc>
      </w:tr>
    </w:tbl>
    <w:p w14:paraId="78C3B809" w14:textId="77777777" w:rsidR="000D6334" w:rsidRDefault="000D6334" w:rsidP="000D6334">
      <w:pPr>
        <w:pStyle w:val="Heading2"/>
        <w:rPr>
          <w:lang w:eastAsia="en-AU"/>
        </w:rPr>
      </w:pPr>
      <w:r>
        <w:rPr>
          <w:lang w:eastAsia="en-AU"/>
        </w:rPr>
        <w:lastRenderedPageBreak/>
        <w:t>Further Information</w:t>
      </w:r>
    </w:p>
    <w:p w14:paraId="07781959" w14:textId="1501F229" w:rsidR="000D6334" w:rsidRDefault="000D6334" w:rsidP="000D6334">
      <w:pPr>
        <w:spacing w:before="120" w:after="120"/>
        <w:rPr>
          <w:rFonts w:cs="Arial"/>
          <w:szCs w:val="18"/>
        </w:rPr>
      </w:pPr>
      <w:r w:rsidRPr="0039500C">
        <w:rPr>
          <w:rFonts w:cs="Arial"/>
          <w:szCs w:val="18"/>
        </w:rPr>
        <w:t xml:space="preserve">Information regarding erosion and sediment control (including standard drawings) is located online at: </w:t>
      </w:r>
      <w:hyperlink r:id="rId10" w:history="1">
        <w:r w:rsidR="008567AD" w:rsidRPr="00CF20DA">
          <w:rPr>
            <w:rStyle w:val="Hyperlink"/>
            <w:rFonts w:cs="Arial"/>
            <w:szCs w:val="18"/>
          </w:rPr>
          <w:t>www.austieca.com.au/</w:t>
        </w:r>
      </w:hyperlink>
      <w:r w:rsidR="008567AD">
        <w:rPr>
          <w:rFonts w:cs="Arial"/>
          <w:szCs w:val="18"/>
        </w:rPr>
        <w:t xml:space="preserve"> </w:t>
      </w:r>
      <w:r w:rsidR="00673B8B">
        <w:rPr>
          <w:rFonts w:cs="Arial"/>
          <w:szCs w:val="18"/>
        </w:rPr>
        <w:t xml:space="preserve"> </w:t>
      </w:r>
      <w:r w:rsidR="008567AD">
        <w:rPr>
          <w:rFonts w:cs="Arial"/>
          <w:szCs w:val="18"/>
        </w:rPr>
        <w:t xml:space="preserve"> </w:t>
      </w:r>
      <w:r w:rsidRPr="0039500C">
        <w:rPr>
          <w:rFonts w:cs="Arial"/>
          <w:szCs w:val="18"/>
        </w:rPr>
        <w:t xml:space="preserve"> </w:t>
      </w:r>
      <w:r w:rsidR="00673B8B">
        <w:rPr>
          <w:rFonts w:cs="Arial"/>
          <w:szCs w:val="18"/>
        </w:rPr>
        <w:t xml:space="preserve"> </w:t>
      </w:r>
    </w:p>
    <w:p w14:paraId="25712A59" w14:textId="7005B4A3" w:rsidR="000D6334" w:rsidRDefault="00000000" w:rsidP="000D6334">
      <w:pPr>
        <w:spacing w:before="120" w:after="120"/>
        <w:rPr>
          <w:rFonts w:cs="Arial"/>
          <w:szCs w:val="18"/>
        </w:rPr>
      </w:pPr>
      <w:hyperlink r:id="rId11" w:history="1">
        <w:r w:rsidR="008567AD" w:rsidRPr="00CF20DA">
          <w:rPr>
            <w:rStyle w:val="Hyperlink"/>
            <w:rFonts w:cs="Arial"/>
            <w:szCs w:val="18"/>
          </w:rPr>
          <w:t>www.catchmentsandcreeks.com.au/</w:t>
        </w:r>
      </w:hyperlink>
      <w:r w:rsidR="008567AD">
        <w:rPr>
          <w:rFonts w:cs="Arial"/>
          <w:szCs w:val="18"/>
        </w:rPr>
        <w:t xml:space="preserve"> </w:t>
      </w:r>
    </w:p>
    <w:p w14:paraId="017268F6" w14:textId="34E70FDB" w:rsidR="000D6334" w:rsidRPr="0039500C" w:rsidRDefault="00000000" w:rsidP="000D6334">
      <w:pPr>
        <w:spacing w:before="120" w:after="120"/>
        <w:rPr>
          <w:rStyle w:val="Hyperlink"/>
          <w:rFonts w:cs="Arial"/>
          <w:szCs w:val="18"/>
        </w:rPr>
      </w:pPr>
      <w:hyperlink r:id="rId12" w:history="1">
        <w:r w:rsidR="00673B8B" w:rsidRPr="000F5962">
          <w:rPr>
            <w:rStyle w:val="Hyperlink"/>
            <w:rFonts w:cs="Arial"/>
            <w:szCs w:val="18"/>
          </w:rPr>
          <w:t>nt.gov.au/environment/soil-land-vegetation</w:t>
        </w:r>
      </w:hyperlink>
    </w:p>
    <w:p w14:paraId="05F9CCE0" w14:textId="77777777" w:rsidR="000D6334" w:rsidRDefault="000D6334" w:rsidP="000D6334">
      <w:pPr>
        <w:pStyle w:val="Heading2"/>
        <w:rPr>
          <w:lang w:eastAsia="en-AU"/>
        </w:rPr>
      </w:pPr>
      <w:r>
        <w:rPr>
          <w:lang w:eastAsia="en-AU"/>
        </w:rPr>
        <w:t>Contact Details</w:t>
      </w:r>
    </w:p>
    <w:p w14:paraId="5B355905" w14:textId="7F7EF978" w:rsidR="000D6334" w:rsidRDefault="000D6334" w:rsidP="000D6334">
      <w:pPr>
        <w:spacing w:after="0"/>
        <w:rPr>
          <w:lang w:eastAsia="en-AU"/>
        </w:rPr>
      </w:pPr>
      <w:r>
        <w:rPr>
          <w:lang w:eastAsia="en-AU"/>
        </w:rPr>
        <w:t>Land Management Unit - Rangelands Division</w:t>
      </w:r>
    </w:p>
    <w:p w14:paraId="45357285" w14:textId="70383976" w:rsidR="005F3DBA" w:rsidRDefault="005F3DBA" w:rsidP="000D6334">
      <w:pPr>
        <w:spacing w:after="0"/>
        <w:rPr>
          <w:lang w:eastAsia="en-AU"/>
        </w:rPr>
      </w:pPr>
      <w:r>
        <w:rPr>
          <w:lang w:eastAsia="en-AU"/>
        </w:rPr>
        <w:t xml:space="preserve">Department of </w:t>
      </w:r>
      <w:r w:rsidR="00077B56">
        <w:rPr>
          <w:lang w:eastAsia="en-AU"/>
        </w:rPr>
        <w:t>Lands, Planning and Environment</w:t>
      </w:r>
    </w:p>
    <w:p w14:paraId="28A4FA62" w14:textId="77777777" w:rsidR="000D6334" w:rsidRDefault="000D6334" w:rsidP="000D6334">
      <w:pPr>
        <w:spacing w:after="0"/>
        <w:rPr>
          <w:lang w:eastAsia="en-AU"/>
        </w:rPr>
      </w:pPr>
      <w:r>
        <w:rPr>
          <w:lang w:eastAsia="en-AU"/>
        </w:rPr>
        <w:t xml:space="preserve">Phone: 08 8999 4404 </w:t>
      </w:r>
    </w:p>
    <w:p w14:paraId="5C26506D" w14:textId="35A67E09" w:rsidR="000D6334" w:rsidRDefault="000D6334" w:rsidP="000D6334">
      <w:pPr>
        <w:spacing w:after="0"/>
        <w:rPr>
          <w:lang w:eastAsia="en-AU"/>
        </w:rPr>
      </w:pPr>
      <w:r>
        <w:rPr>
          <w:lang w:eastAsia="en-AU"/>
        </w:rPr>
        <w:t xml:space="preserve">Email: </w:t>
      </w:r>
      <w:hyperlink r:id="rId13" w:history="1">
        <w:r w:rsidR="00077B56" w:rsidRPr="00BD070C">
          <w:rPr>
            <w:rStyle w:val="Hyperlink"/>
            <w:lang w:eastAsia="en-AU"/>
          </w:rPr>
          <w:t>DevelopmentAssessment.DLPE@nt.gov.au</w:t>
        </w:r>
      </w:hyperlink>
      <w:r w:rsidR="001A5B35">
        <w:rPr>
          <w:lang w:eastAsia="en-AU"/>
        </w:rPr>
        <w:t xml:space="preserve"> </w:t>
      </w:r>
    </w:p>
    <w:p w14:paraId="4C82A264" w14:textId="77777777" w:rsidR="00D7591E" w:rsidRDefault="00D7591E" w:rsidP="00D7591E">
      <w:pPr>
        <w:pStyle w:val="Heading1"/>
      </w:pPr>
      <w:r>
        <w:rPr>
          <w:lang w:eastAsia="en-AU"/>
        </w:rPr>
        <w:t xml:space="preserve">Appendix 1 - </w:t>
      </w:r>
      <w:bookmarkStart w:id="0" w:name="_Toc11225072"/>
      <w:r>
        <w:t>Comparison of ESCP Types</w:t>
      </w:r>
      <w:bookmarkEnd w:id="0"/>
    </w:p>
    <w:p w14:paraId="4A9CB077" w14:textId="721878FA" w:rsidR="00D7591E" w:rsidRPr="00AA77A1" w:rsidRDefault="00D7591E" w:rsidP="00D7591E">
      <w:r w:rsidRPr="00AA77A1">
        <w:rPr>
          <w:b/>
        </w:rPr>
        <w:t xml:space="preserve">Table </w:t>
      </w:r>
      <w:r>
        <w:rPr>
          <w:b/>
        </w:rPr>
        <w:t>5</w:t>
      </w:r>
      <w:r>
        <w:t>.</w:t>
      </w:r>
      <w:r w:rsidRPr="00AA77A1">
        <w:t xml:space="preserve"> Comparison of components required for each type of ESCP</w:t>
      </w:r>
      <w:r>
        <w:t xml:space="preserve"> (note: this is a non-exhaustive list)</w:t>
      </w:r>
    </w:p>
    <w:tbl>
      <w:tblPr>
        <w:tblW w:w="5000" w:type="pct"/>
        <w:tblLook w:val="04A0" w:firstRow="1" w:lastRow="0" w:firstColumn="1" w:lastColumn="0" w:noHBand="0" w:noVBand="1"/>
      </w:tblPr>
      <w:tblGrid>
        <w:gridCol w:w="870"/>
        <w:gridCol w:w="5898"/>
        <w:gridCol w:w="1180"/>
        <w:gridCol w:w="1180"/>
        <w:gridCol w:w="1180"/>
      </w:tblGrid>
      <w:tr w:rsidR="00D7591E" w:rsidRPr="00F33B97" w14:paraId="7E397D43" w14:textId="77777777">
        <w:trPr>
          <w:trHeight w:val="288"/>
        </w:trPr>
        <w:tc>
          <w:tcPr>
            <w:tcW w:w="40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2AB2C6" w14:textId="77777777" w:rsidR="00D7591E" w:rsidRPr="00AA77A1" w:rsidRDefault="00D7591E">
            <w:pPr>
              <w:spacing w:after="0"/>
              <w:jc w:val="center"/>
              <w:rPr>
                <w:b/>
                <w:lang w:eastAsia="en-AU"/>
              </w:rPr>
            </w:pPr>
            <w:r w:rsidRPr="00AA77A1">
              <w:rPr>
                <w:b/>
                <w:lang w:eastAsia="en-AU"/>
              </w:rPr>
              <w:t>Item No.</w:t>
            </w:r>
          </w:p>
        </w:tc>
        <w:tc>
          <w:tcPr>
            <w:tcW w:w="2821" w:type="pct"/>
            <w:tcBorders>
              <w:top w:val="single" w:sz="4" w:space="0" w:color="auto"/>
              <w:left w:val="nil"/>
              <w:bottom w:val="single" w:sz="4" w:space="0" w:color="auto"/>
              <w:right w:val="single" w:sz="4" w:space="0" w:color="auto"/>
            </w:tcBorders>
            <w:shd w:val="clear" w:color="000000" w:fill="D9D9D9"/>
            <w:noWrap/>
            <w:vAlign w:val="center"/>
            <w:hideMark/>
          </w:tcPr>
          <w:p w14:paraId="19194533" w14:textId="77777777" w:rsidR="00D7591E" w:rsidRPr="00AA77A1" w:rsidRDefault="00D7591E">
            <w:pPr>
              <w:spacing w:after="0"/>
              <w:jc w:val="center"/>
              <w:rPr>
                <w:b/>
                <w:lang w:eastAsia="en-AU"/>
              </w:rPr>
            </w:pPr>
            <w:r w:rsidRPr="00AA77A1">
              <w:rPr>
                <w:b/>
                <w:lang w:eastAsia="en-AU"/>
              </w:rPr>
              <w:t>Component</w:t>
            </w:r>
          </w:p>
        </w:tc>
        <w:tc>
          <w:tcPr>
            <w:tcW w:w="590" w:type="pct"/>
            <w:tcBorders>
              <w:top w:val="single" w:sz="4" w:space="0" w:color="auto"/>
              <w:left w:val="nil"/>
              <w:bottom w:val="single" w:sz="4" w:space="0" w:color="auto"/>
              <w:right w:val="single" w:sz="4" w:space="0" w:color="auto"/>
            </w:tcBorders>
            <w:shd w:val="clear" w:color="000000" w:fill="D9D9D9"/>
            <w:noWrap/>
            <w:vAlign w:val="center"/>
            <w:hideMark/>
          </w:tcPr>
          <w:p w14:paraId="79808553" w14:textId="77777777" w:rsidR="00D7591E" w:rsidRPr="00AA77A1" w:rsidRDefault="00D7591E">
            <w:pPr>
              <w:spacing w:after="0"/>
              <w:jc w:val="center"/>
              <w:rPr>
                <w:b/>
                <w:lang w:eastAsia="en-AU"/>
              </w:rPr>
            </w:pPr>
            <w:r w:rsidRPr="00AA77A1">
              <w:rPr>
                <w:b/>
                <w:lang w:eastAsia="en-AU"/>
              </w:rPr>
              <w:t>ESCP Type 1</w:t>
            </w:r>
          </w:p>
        </w:tc>
        <w:tc>
          <w:tcPr>
            <w:tcW w:w="590" w:type="pct"/>
            <w:tcBorders>
              <w:top w:val="single" w:sz="4" w:space="0" w:color="auto"/>
              <w:left w:val="nil"/>
              <w:bottom w:val="single" w:sz="4" w:space="0" w:color="auto"/>
              <w:right w:val="single" w:sz="4" w:space="0" w:color="auto"/>
            </w:tcBorders>
            <w:shd w:val="clear" w:color="000000" w:fill="D9D9D9"/>
            <w:noWrap/>
            <w:vAlign w:val="center"/>
            <w:hideMark/>
          </w:tcPr>
          <w:p w14:paraId="5287AC26" w14:textId="77777777" w:rsidR="00D7591E" w:rsidRPr="00AA77A1" w:rsidRDefault="00D7591E">
            <w:pPr>
              <w:spacing w:after="0"/>
              <w:jc w:val="center"/>
              <w:rPr>
                <w:b/>
                <w:lang w:eastAsia="en-AU"/>
              </w:rPr>
            </w:pPr>
            <w:r w:rsidRPr="00AA77A1">
              <w:rPr>
                <w:b/>
                <w:lang w:eastAsia="en-AU"/>
              </w:rPr>
              <w:t>ESCP Type 2</w:t>
            </w:r>
          </w:p>
        </w:tc>
        <w:tc>
          <w:tcPr>
            <w:tcW w:w="590" w:type="pct"/>
            <w:tcBorders>
              <w:top w:val="single" w:sz="4" w:space="0" w:color="auto"/>
              <w:left w:val="nil"/>
              <w:bottom w:val="single" w:sz="4" w:space="0" w:color="auto"/>
              <w:right w:val="single" w:sz="4" w:space="0" w:color="auto"/>
            </w:tcBorders>
            <w:shd w:val="clear" w:color="000000" w:fill="D9D9D9"/>
            <w:noWrap/>
            <w:vAlign w:val="center"/>
            <w:hideMark/>
          </w:tcPr>
          <w:p w14:paraId="39E41655" w14:textId="77777777" w:rsidR="00D7591E" w:rsidRPr="00AA77A1" w:rsidRDefault="00D7591E">
            <w:pPr>
              <w:spacing w:after="0"/>
              <w:jc w:val="center"/>
              <w:rPr>
                <w:b/>
                <w:lang w:eastAsia="en-AU"/>
              </w:rPr>
            </w:pPr>
            <w:r w:rsidRPr="00AA77A1">
              <w:rPr>
                <w:b/>
                <w:lang w:eastAsia="en-AU"/>
              </w:rPr>
              <w:t>ESCP Type 3</w:t>
            </w:r>
          </w:p>
        </w:tc>
      </w:tr>
      <w:tr w:rsidR="00D7591E" w:rsidRPr="00F33B97" w14:paraId="396E4571"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7E8770FE" w14:textId="77777777" w:rsidR="00D7591E" w:rsidRPr="00F33B97" w:rsidRDefault="00D7591E">
            <w:pPr>
              <w:spacing w:after="0"/>
              <w:rPr>
                <w:lang w:eastAsia="en-AU"/>
              </w:rPr>
            </w:pPr>
            <w:r w:rsidRPr="00F33B97">
              <w:rPr>
                <w:lang w:eastAsia="en-AU"/>
              </w:rPr>
              <w:t>1</w:t>
            </w:r>
          </w:p>
        </w:tc>
        <w:tc>
          <w:tcPr>
            <w:tcW w:w="2821" w:type="pct"/>
            <w:tcBorders>
              <w:top w:val="nil"/>
              <w:left w:val="nil"/>
              <w:bottom w:val="single" w:sz="4" w:space="0" w:color="auto"/>
              <w:right w:val="single" w:sz="4" w:space="0" w:color="auto"/>
            </w:tcBorders>
            <w:shd w:val="clear" w:color="auto" w:fill="auto"/>
            <w:noWrap/>
            <w:vAlign w:val="center"/>
            <w:hideMark/>
          </w:tcPr>
          <w:p w14:paraId="2D06B1A4" w14:textId="77777777" w:rsidR="00D7591E" w:rsidRPr="00F33B97" w:rsidRDefault="00D7591E">
            <w:pPr>
              <w:spacing w:after="0"/>
              <w:rPr>
                <w:lang w:eastAsia="en-AU"/>
              </w:rPr>
            </w:pPr>
            <w:r w:rsidRPr="00F33B97">
              <w:rPr>
                <w:lang w:eastAsia="en-AU"/>
              </w:rPr>
              <w:t>Contact Details for site manager (</w:t>
            </w:r>
            <w:r>
              <w:rPr>
                <w:lang w:eastAsia="en-AU"/>
              </w:rPr>
              <w:t>phone</w:t>
            </w:r>
            <w:r w:rsidRPr="00F33B97">
              <w:rPr>
                <w:lang w:eastAsia="en-AU"/>
              </w:rPr>
              <w:t xml:space="preserve"> &amp; email)</w:t>
            </w:r>
          </w:p>
        </w:tc>
        <w:tc>
          <w:tcPr>
            <w:tcW w:w="590" w:type="pct"/>
            <w:tcBorders>
              <w:top w:val="nil"/>
              <w:left w:val="nil"/>
              <w:bottom w:val="single" w:sz="4" w:space="0" w:color="auto"/>
              <w:right w:val="single" w:sz="4" w:space="0" w:color="auto"/>
            </w:tcBorders>
            <w:shd w:val="clear" w:color="auto" w:fill="auto"/>
            <w:noWrap/>
            <w:vAlign w:val="center"/>
            <w:hideMark/>
          </w:tcPr>
          <w:p w14:paraId="74D9B3AC"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5ECEB82E"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3B7CAFBA"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0DB10023"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566AD5D8" w14:textId="77777777" w:rsidR="00D7591E" w:rsidRPr="00F33B97" w:rsidRDefault="00D7591E">
            <w:pPr>
              <w:spacing w:after="0"/>
              <w:rPr>
                <w:lang w:eastAsia="en-AU"/>
              </w:rPr>
            </w:pPr>
            <w:r w:rsidRPr="00F33B97">
              <w:rPr>
                <w:lang w:eastAsia="en-AU"/>
              </w:rPr>
              <w:t>2</w:t>
            </w:r>
          </w:p>
        </w:tc>
        <w:tc>
          <w:tcPr>
            <w:tcW w:w="2821" w:type="pct"/>
            <w:tcBorders>
              <w:top w:val="nil"/>
              <w:left w:val="nil"/>
              <w:bottom w:val="single" w:sz="4" w:space="0" w:color="auto"/>
              <w:right w:val="single" w:sz="4" w:space="0" w:color="auto"/>
            </w:tcBorders>
            <w:shd w:val="clear" w:color="auto" w:fill="auto"/>
            <w:noWrap/>
            <w:vAlign w:val="center"/>
            <w:hideMark/>
          </w:tcPr>
          <w:p w14:paraId="5B9A987B" w14:textId="77777777" w:rsidR="00D7591E" w:rsidRPr="00F33B97" w:rsidRDefault="00D7591E">
            <w:pPr>
              <w:spacing w:after="0"/>
              <w:rPr>
                <w:lang w:eastAsia="en-AU"/>
              </w:rPr>
            </w:pPr>
            <w:r w:rsidRPr="00F33B97">
              <w:rPr>
                <w:lang w:eastAsia="en-AU"/>
              </w:rPr>
              <w:t>Timing of works (approximate dates)</w:t>
            </w:r>
          </w:p>
        </w:tc>
        <w:tc>
          <w:tcPr>
            <w:tcW w:w="590" w:type="pct"/>
            <w:tcBorders>
              <w:top w:val="nil"/>
              <w:left w:val="nil"/>
              <w:bottom w:val="single" w:sz="4" w:space="0" w:color="auto"/>
              <w:right w:val="single" w:sz="4" w:space="0" w:color="auto"/>
            </w:tcBorders>
            <w:shd w:val="clear" w:color="auto" w:fill="auto"/>
            <w:noWrap/>
            <w:vAlign w:val="center"/>
            <w:hideMark/>
          </w:tcPr>
          <w:p w14:paraId="54D89ECB"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1550B21B"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53CD7FE9"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7F45562B"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5A5F072B" w14:textId="77777777" w:rsidR="00D7591E" w:rsidRPr="00F33B97" w:rsidRDefault="00D7591E">
            <w:pPr>
              <w:spacing w:after="0"/>
              <w:rPr>
                <w:lang w:eastAsia="en-AU"/>
              </w:rPr>
            </w:pPr>
            <w:r w:rsidRPr="00F33B97">
              <w:rPr>
                <w:lang w:eastAsia="en-AU"/>
              </w:rPr>
              <w:t>3</w:t>
            </w:r>
          </w:p>
        </w:tc>
        <w:tc>
          <w:tcPr>
            <w:tcW w:w="2821" w:type="pct"/>
            <w:tcBorders>
              <w:top w:val="nil"/>
              <w:left w:val="nil"/>
              <w:bottom w:val="single" w:sz="4" w:space="0" w:color="auto"/>
              <w:right w:val="single" w:sz="4" w:space="0" w:color="auto"/>
            </w:tcBorders>
            <w:shd w:val="clear" w:color="auto" w:fill="auto"/>
            <w:noWrap/>
            <w:vAlign w:val="center"/>
            <w:hideMark/>
          </w:tcPr>
          <w:p w14:paraId="0AA2EF44" w14:textId="77777777" w:rsidR="00D7591E" w:rsidRPr="00F33B97" w:rsidRDefault="00D7591E">
            <w:pPr>
              <w:spacing w:after="0"/>
              <w:rPr>
                <w:lang w:eastAsia="en-AU"/>
              </w:rPr>
            </w:pPr>
            <w:r w:rsidRPr="00F33B97">
              <w:rPr>
                <w:lang w:eastAsia="en-AU"/>
              </w:rPr>
              <w:t>Works schedule (sequence &amp; duration of works)</w:t>
            </w:r>
          </w:p>
        </w:tc>
        <w:tc>
          <w:tcPr>
            <w:tcW w:w="590" w:type="pct"/>
            <w:tcBorders>
              <w:top w:val="nil"/>
              <w:left w:val="nil"/>
              <w:bottom w:val="single" w:sz="4" w:space="0" w:color="auto"/>
              <w:right w:val="single" w:sz="4" w:space="0" w:color="auto"/>
            </w:tcBorders>
            <w:shd w:val="clear" w:color="auto" w:fill="auto"/>
            <w:noWrap/>
            <w:vAlign w:val="center"/>
            <w:hideMark/>
          </w:tcPr>
          <w:p w14:paraId="27C1B3BC"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4D18F755"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51D54F05"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31142FA3"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2207AA48" w14:textId="77777777" w:rsidR="00D7591E" w:rsidRPr="00F33B97" w:rsidRDefault="00D7591E">
            <w:pPr>
              <w:spacing w:after="0"/>
              <w:rPr>
                <w:lang w:eastAsia="en-AU"/>
              </w:rPr>
            </w:pPr>
            <w:r w:rsidRPr="00F33B97">
              <w:rPr>
                <w:lang w:eastAsia="en-AU"/>
              </w:rPr>
              <w:t>4</w:t>
            </w:r>
          </w:p>
        </w:tc>
        <w:tc>
          <w:tcPr>
            <w:tcW w:w="2821" w:type="pct"/>
            <w:tcBorders>
              <w:top w:val="nil"/>
              <w:left w:val="nil"/>
              <w:bottom w:val="single" w:sz="4" w:space="0" w:color="auto"/>
              <w:right w:val="single" w:sz="4" w:space="0" w:color="auto"/>
            </w:tcBorders>
            <w:shd w:val="clear" w:color="auto" w:fill="auto"/>
            <w:noWrap/>
            <w:vAlign w:val="center"/>
            <w:hideMark/>
          </w:tcPr>
          <w:p w14:paraId="1B1C4CF9" w14:textId="77777777" w:rsidR="00D7591E" w:rsidRPr="00F33B97" w:rsidRDefault="00D7591E">
            <w:pPr>
              <w:spacing w:after="0"/>
              <w:rPr>
                <w:lang w:eastAsia="en-AU"/>
              </w:rPr>
            </w:pPr>
            <w:r w:rsidRPr="00F33B97">
              <w:rPr>
                <w:lang w:eastAsia="en-AU"/>
              </w:rPr>
              <w:t>Monitoring schedule (who, when, how often)</w:t>
            </w:r>
          </w:p>
        </w:tc>
        <w:tc>
          <w:tcPr>
            <w:tcW w:w="590" w:type="pct"/>
            <w:tcBorders>
              <w:top w:val="nil"/>
              <w:left w:val="nil"/>
              <w:bottom w:val="single" w:sz="4" w:space="0" w:color="auto"/>
              <w:right w:val="single" w:sz="4" w:space="0" w:color="auto"/>
            </w:tcBorders>
            <w:shd w:val="clear" w:color="auto" w:fill="auto"/>
            <w:noWrap/>
            <w:vAlign w:val="center"/>
            <w:hideMark/>
          </w:tcPr>
          <w:p w14:paraId="27C1A481"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4AD0BD9B"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4506CDDB"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288829F1"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6E745B53" w14:textId="77777777" w:rsidR="00D7591E" w:rsidRPr="00F33B97" w:rsidRDefault="00D7591E">
            <w:pPr>
              <w:spacing w:after="0"/>
              <w:rPr>
                <w:lang w:eastAsia="en-AU"/>
              </w:rPr>
            </w:pPr>
            <w:r w:rsidRPr="00F33B97">
              <w:rPr>
                <w:lang w:eastAsia="en-AU"/>
              </w:rPr>
              <w:t>5</w:t>
            </w:r>
          </w:p>
        </w:tc>
        <w:tc>
          <w:tcPr>
            <w:tcW w:w="2821" w:type="pct"/>
            <w:tcBorders>
              <w:top w:val="nil"/>
              <w:left w:val="nil"/>
              <w:bottom w:val="single" w:sz="4" w:space="0" w:color="auto"/>
              <w:right w:val="single" w:sz="4" w:space="0" w:color="auto"/>
            </w:tcBorders>
            <w:shd w:val="clear" w:color="auto" w:fill="auto"/>
            <w:noWrap/>
            <w:vAlign w:val="center"/>
            <w:hideMark/>
          </w:tcPr>
          <w:p w14:paraId="00E07A90" w14:textId="77777777" w:rsidR="00D7591E" w:rsidRPr="00F33B97" w:rsidRDefault="00D7591E">
            <w:pPr>
              <w:spacing w:after="0"/>
              <w:rPr>
                <w:lang w:eastAsia="en-AU"/>
              </w:rPr>
            </w:pPr>
            <w:r w:rsidRPr="00F33B97">
              <w:rPr>
                <w:lang w:eastAsia="en-AU"/>
              </w:rPr>
              <w:t>Layout Site Plan (map)</w:t>
            </w:r>
          </w:p>
        </w:tc>
        <w:tc>
          <w:tcPr>
            <w:tcW w:w="590" w:type="pct"/>
            <w:tcBorders>
              <w:top w:val="nil"/>
              <w:left w:val="nil"/>
              <w:bottom w:val="single" w:sz="4" w:space="0" w:color="auto"/>
              <w:right w:val="single" w:sz="4" w:space="0" w:color="auto"/>
            </w:tcBorders>
            <w:shd w:val="clear" w:color="auto" w:fill="auto"/>
            <w:noWrap/>
            <w:vAlign w:val="center"/>
            <w:hideMark/>
          </w:tcPr>
          <w:p w14:paraId="3ECAA015"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7E6C2130"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154238C2"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26304DCA"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0ABDD6A0" w14:textId="77777777" w:rsidR="00D7591E" w:rsidRPr="00F33B97" w:rsidRDefault="00D7591E">
            <w:pPr>
              <w:spacing w:after="0"/>
              <w:rPr>
                <w:lang w:eastAsia="en-AU"/>
              </w:rPr>
            </w:pPr>
            <w:r w:rsidRPr="00F33B97">
              <w:rPr>
                <w:lang w:eastAsia="en-AU"/>
              </w:rPr>
              <w:t>6</w:t>
            </w:r>
          </w:p>
        </w:tc>
        <w:tc>
          <w:tcPr>
            <w:tcW w:w="2821" w:type="pct"/>
            <w:tcBorders>
              <w:top w:val="nil"/>
              <w:left w:val="nil"/>
              <w:bottom w:val="single" w:sz="4" w:space="0" w:color="auto"/>
              <w:right w:val="single" w:sz="4" w:space="0" w:color="auto"/>
            </w:tcBorders>
            <w:shd w:val="clear" w:color="auto" w:fill="auto"/>
            <w:noWrap/>
            <w:vAlign w:val="center"/>
            <w:hideMark/>
          </w:tcPr>
          <w:p w14:paraId="2FDF63F6" w14:textId="77777777" w:rsidR="00D7591E" w:rsidRPr="00F33B97" w:rsidRDefault="00D7591E">
            <w:pPr>
              <w:spacing w:after="0"/>
              <w:rPr>
                <w:lang w:eastAsia="en-AU"/>
              </w:rPr>
            </w:pPr>
            <w:r w:rsidRPr="00F33B97">
              <w:rPr>
                <w:lang w:eastAsia="en-AU"/>
              </w:rPr>
              <w:t>Detailed Site Plan/s showing location of controls (map/s)</w:t>
            </w:r>
          </w:p>
        </w:tc>
        <w:tc>
          <w:tcPr>
            <w:tcW w:w="590" w:type="pct"/>
            <w:tcBorders>
              <w:top w:val="nil"/>
              <w:left w:val="nil"/>
              <w:bottom w:val="single" w:sz="4" w:space="0" w:color="auto"/>
              <w:right w:val="single" w:sz="4" w:space="0" w:color="auto"/>
            </w:tcBorders>
            <w:shd w:val="clear" w:color="auto" w:fill="auto"/>
            <w:noWrap/>
            <w:vAlign w:val="center"/>
            <w:hideMark/>
          </w:tcPr>
          <w:p w14:paraId="280A91CF"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388889F1"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6920B0EC"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49F0F828"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2625021F" w14:textId="77777777" w:rsidR="00D7591E" w:rsidRPr="00F33B97" w:rsidRDefault="00D7591E">
            <w:pPr>
              <w:spacing w:after="0"/>
              <w:rPr>
                <w:lang w:eastAsia="en-AU"/>
              </w:rPr>
            </w:pPr>
            <w:r w:rsidRPr="00F33B97">
              <w:rPr>
                <w:lang w:eastAsia="en-AU"/>
              </w:rPr>
              <w:t>7</w:t>
            </w:r>
          </w:p>
        </w:tc>
        <w:tc>
          <w:tcPr>
            <w:tcW w:w="2821" w:type="pct"/>
            <w:tcBorders>
              <w:top w:val="nil"/>
              <w:left w:val="nil"/>
              <w:bottom w:val="single" w:sz="4" w:space="0" w:color="auto"/>
              <w:right w:val="single" w:sz="4" w:space="0" w:color="auto"/>
            </w:tcBorders>
            <w:shd w:val="clear" w:color="auto" w:fill="auto"/>
            <w:noWrap/>
            <w:vAlign w:val="center"/>
            <w:hideMark/>
          </w:tcPr>
          <w:p w14:paraId="74CF1A87" w14:textId="77777777" w:rsidR="00D7591E" w:rsidRPr="00F33B97" w:rsidRDefault="00D7591E">
            <w:pPr>
              <w:spacing w:after="0"/>
              <w:rPr>
                <w:lang w:eastAsia="en-AU"/>
              </w:rPr>
            </w:pPr>
            <w:r w:rsidRPr="00F33B97">
              <w:rPr>
                <w:lang w:eastAsia="en-AU"/>
              </w:rPr>
              <w:t>Construction Notes (technical instructions)</w:t>
            </w:r>
          </w:p>
        </w:tc>
        <w:tc>
          <w:tcPr>
            <w:tcW w:w="590" w:type="pct"/>
            <w:tcBorders>
              <w:top w:val="nil"/>
              <w:left w:val="nil"/>
              <w:bottom w:val="single" w:sz="4" w:space="0" w:color="auto"/>
              <w:right w:val="single" w:sz="4" w:space="0" w:color="auto"/>
            </w:tcBorders>
            <w:shd w:val="clear" w:color="auto" w:fill="auto"/>
            <w:noWrap/>
            <w:vAlign w:val="center"/>
            <w:hideMark/>
          </w:tcPr>
          <w:p w14:paraId="4839A0E2"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65DDD10C"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09A99620"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2D295598"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3C6CE8A7" w14:textId="77777777" w:rsidR="00D7591E" w:rsidRPr="00F33B97" w:rsidRDefault="00D7591E">
            <w:pPr>
              <w:spacing w:after="0"/>
              <w:rPr>
                <w:lang w:eastAsia="en-AU"/>
              </w:rPr>
            </w:pPr>
            <w:r w:rsidRPr="00F33B97">
              <w:rPr>
                <w:lang w:eastAsia="en-AU"/>
              </w:rPr>
              <w:t>8</w:t>
            </w:r>
          </w:p>
        </w:tc>
        <w:tc>
          <w:tcPr>
            <w:tcW w:w="2821" w:type="pct"/>
            <w:tcBorders>
              <w:top w:val="nil"/>
              <w:left w:val="nil"/>
              <w:bottom w:val="single" w:sz="4" w:space="0" w:color="auto"/>
              <w:right w:val="single" w:sz="4" w:space="0" w:color="auto"/>
            </w:tcBorders>
            <w:shd w:val="clear" w:color="auto" w:fill="auto"/>
            <w:noWrap/>
            <w:vAlign w:val="center"/>
            <w:hideMark/>
          </w:tcPr>
          <w:p w14:paraId="39262B81" w14:textId="77777777" w:rsidR="00D7591E" w:rsidRPr="00F33B97" w:rsidRDefault="00D7591E">
            <w:pPr>
              <w:spacing w:after="0"/>
              <w:rPr>
                <w:lang w:eastAsia="en-AU"/>
              </w:rPr>
            </w:pPr>
            <w:r w:rsidRPr="00F33B97">
              <w:rPr>
                <w:lang w:eastAsia="en-AU"/>
              </w:rPr>
              <w:t>Standard Drawings (technical drawings)</w:t>
            </w:r>
          </w:p>
        </w:tc>
        <w:tc>
          <w:tcPr>
            <w:tcW w:w="590" w:type="pct"/>
            <w:tcBorders>
              <w:top w:val="nil"/>
              <w:left w:val="nil"/>
              <w:bottom w:val="single" w:sz="4" w:space="0" w:color="auto"/>
              <w:right w:val="single" w:sz="4" w:space="0" w:color="auto"/>
            </w:tcBorders>
            <w:shd w:val="clear" w:color="auto" w:fill="auto"/>
            <w:noWrap/>
            <w:vAlign w:val="center"/>
            <w:hideMark/>
          </w:tcPr>
          <w:p w14:paraId="085FCFBB"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5EB0E092"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42A41E40"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20F33668"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25C5619E" w14:textId="77777777" w:rsidR="00D7591E" w:rsidRPr="00F33B97" w:rsidRDefault="00D7591E">
            <w:pPr>
              <w:spacing w:after="0"/>
              <w:rPr>
                <w:lang w:eastAsia="en-AU"/>
              </w:rPr>
            </w:pPr>
            <w:r w:rsidRPr="00F33B97">
              <w:rPr>
                <w:lang w:eastAsia="en-AU"/>
              </w:rPr>
              <w:t>9</w:t>
            </w:r>
          </w:p>
        </w:tc>
        <w:tc>
          <w:tcPr>
            <w:tcW w:w="2821" w:type="pct"/>
            <w:tcBorders>
              <w:top w:val="nil"/>
              <w:left w:val="nil"/>
              <w:bottom w:val="single" w:sz="4" w:space="0" w:color="auto"/>
              <w:right w:val="single" w:sz="4" w:space="0" w:color="auto"/>
            </w:tcBorders>
            <w:shd w:val="clear" w:color="auto" w:fill="auto"/>
            <w:noWrap/>
            <w:vAlign w:val="center"/>
            <w:hideMark/>
          </w:tcPr>
          <w:p w14:paraId="203EA31F" w14:textId="77777777" w:rsidR="00D7591E" w:rsidRPr="00F33B97" w:rsidRDefault="00D7591E">
            <w:pPr>
              <w:spacing w:after="0"/>
              <w:rPr>
                <w:lang w:eastAsia="en-AU"/>
              </w:rPr>
            </w:pPr>
            <w:r w:rsidRPr="00F33B97">
              <w:rPr>
                <w:lang w:eastAsia="en-AU"/>
              </w:rPr>
              <w:t>Final Site Stabilisation Plan (permanent controls at completion of works)</w:t>
            </w:r>
          </w:p>
        </w:tc>
        <w:tc>
          <w:tcPr>
            <w:tcW w:w="590" w:type="pct"/>
            <w:tcBorders>
              <w:top w:val="nil"/>
              <w:left w:val="nil"/>
              <w:bottom w:val="single" w:sz="4" w:space="0" w:color="auto"/>
              <w:right w:val="single" w:sz="4" w:space="0" w:color="auto"/>
            </w:tcBorders>
            <w:shd w:val="clear" w:color="auto" w:fill="auto"/>
            <w:noWrap/>
            <w:vAlign w:val="center"/>
            <w:hideMark/>
          </w:tcPr>
          <w:p w14:paraId="1E04A2FF"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32EDD619"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693B3F2B"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1B380225"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2D7AE8D5" w14:textId="77777777" w:rsidR="00D7591E" w:rsidRPr="00F33B97" w:rsidRDefault="00D7591E">
            <w:pPr>
              <w:spacing w:after="0"/>
              <w:rPr>
                <w:lang w:eastAsia="en-AU"/>
              </w:rPr>
            </w:pPr>
            <w:r w:rsidRPr="00F33B97">
              <w:rPr>
                <w:lang w:eastAsia="en-AU"/>
              </w:rPr>
              <w:t>10</w:t>
            </w:r>
          </w:p>
        </w:tc>
        <w:tc>
          <w:tcPr>
            <w:tcW w:w="2821" w:type="pct"/>
            <w:tcBorders>
              <w:top w:val="nil"/>
              <w:left w:val="nil"/>
              <w:bottom w:val="single" w:sz="4" w:space="0" w:color="auto"/>
              <w:right w:val="single" w:sz="4" w:space="0" w:color="auto"/>
            </w:tcBorders>
            <w:shd w:val="clear" w:color="auto" w:fill="auto"/>
            <w:noWrap/>
            <w:vAlign w:val="center"/>
            <w:hideMark/>
          </w:tcPr>
          <w:p w14:paraId="5F42FDEE" w14:textId="77777777" w:rsidR="00D7591E" w:rsidRPr="00F33B97" w:rsidRDefault="00D7591E">
            <w:pPr>
              <w:spacing w:after="0"/>
              <w:rPr>
                <w:lang w:eastAsia="en-AU"/>
              </w:rPr>
            </w:pPr>
            <w:r w:rsidRPr="00F33B97">
              <w:rPr>
                <w:lang w:eastAsia="en-AU"/>
              </w:rPr>
              <w:t>Staging Plan (outline works to be done per stage and show footprint on map)</w:t>
            </w:r>
          </w:p>
        </w:tc>
        <w:tc>
          <w:tcPr>
            <w:tcW w:w="590" w:type="pct"/>
            <w:tcBorders>
              <w:top w:val="nil"/>
              <w:left w:val="nil"/>
              <w:bottom w:val="single" w:sz="4" w:space="0" w:color="auto"/>
              <w:right w:val="single" w:sz="4" w:space="0" w:color="auto"/>
            </w:tcBorders>
            <w:shd w:val="clear" w:color="auto" w:fill="auto"/>
            <w:noWrap/>
            <w:vAlign w:val="center"/>
            <w:hideMark/>
          </w:tcPr>
          <w:p w14:paraId="28148966" w14:textId="77777777" w:rsidR="00D7591E" w:rsidRPr="00F33B97" w:rsidRDefault="00D7591E">
            <w:pPr>
              <w:spacing w:after="0"/>
              <w:jc w:val="center"/>
              <w:rPr>
                <w:lang w:eastAsia="en-AU"/>
              </w:rPr>
            </w:pPr>
          </w:p>
        </w:tc>
        <w:tc>
          <w:tcPr>
            <w:tcW w:w="590" w:type="pct"/>
            <w:tcBorders>
              <w:top w:val="nil"/>
              <w:left w:val="nil"/>
              <w:bottom w:val="single" w:sz="4" w:space="0" w:color="auto"/>
              <w:right w:val="single" w:sz="4" w:space="0" w:color="auto"/>
            </w:tcBorders>
            <w:shd w:val="clear" w:color="auto" w:fill="auto"/>
            <w:noWrap/>
            <w:vAlign w:val="center"/>
            <w:hideMark/>
          </w:tcPr>
          <w:p w14:paraId="36E7E426"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79285454"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016B3477"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4EB70102" w14:textId="77777777" w:rsidR="00D7591E" w:rsidRPr="00F33B97" w:rsidRDefault="00D7591E">
            <w:pPr>
              <w:spacing w:after="0"/>
              <w:rPr>
                <w:lang w:eastAsia="en-AU"/>
              </w:rPr>
            </w:pPr>
            <w:r w:rsidRPr="00F33B97">
              <w:rPr>
                <w:lang w:eastAsia="en-AU"/>
              </w:rPr>
              <w:t>11</w:t>
            </w:r>
          </w:p>
        </w:tc>
        <w:tc>
          <w:tcPr>
            <w:tcW w:w="2821" w:type="pct"/>
            <w:tcBorders>
              <w:top w:val="nil"/>
              <w:left w:val="nil"/>
              <w:bottom w:val="single" w:sz="4" w:space="0" w:color="auto"/>
              <w:right w:val="single" w:sz="4" w:space="0" w:color="auto"/>
            </w:tcBorders>
            <w:shd w:val="clear" w:color="auto" w:fill="auto"/>
            <w:noWrap/>
            <w:vAlign w:val="center"/>
            <w:hideMark/>
          </w:tcPr>
          <w:p w14:paraId="5DAE9313" w14:textId="77777777" w:rsidR="00D7591E" w:rsidRPr="00F33B97" w:rsidRDefault="00D7591E">
            <w:pPr>
              <w:spacing w:after="0"/>
              <w:rPr>
                <w:lang w:eastAsia="en-AU"/>
              </w:rPr>
            </w:pPr>
            <w:r w:rsidRPr="00F33B97">
              <w:rPr>
                <w:lang w:eastAsia="en-AU"/>
              </w:rPr>
              <w:t>Calculations</w:t>
            </w:r>
            <w:r>
              <w:rPr>
                <w:lang w:eastAsia="en-AU"/>
              </w:rPr>
              <w:t xml:space="preserve"> &amp; soil data</w:t>
            </w:r>
          </w:p>
        </w:tc>
        <w:tc>
          <w:tcPr>
            <w:tcW w:w="590" w:type="pct"/>
            <w:tcBorders>
              <w:top w:val="nil"/>
              <w:left w:val="nil"/>
              <w:bottom w:val="single" w:sz="4" w:space="0" w:color="auto"/>
              <w:right w:val="single" w:sz="4" w:space="0" w:color="auto"/>
            </w:tcBorders>
            <w:shd w:val="clear" w:color="auto" w:fill="auto"/>
            <w:noWrap/>
            <w:vAlign w:val="center"/>
            <w:hideMark/>
          </w:tcPr>
          <w:p w14:paraId="0D4D2895" w14:textId="77777777" w:rsidR="00D7591E" w:rsidRPr="00F33B97" w:rsidRDefault="00D7591E">
            <w:pPr>
              <w:spacing w:after="0"/>
              <w:jc w:val="center"/>
              <w:rPr>
                <w:lang w:eastAsia="en-AU"/>
              </w:rPr>
            </w:pPr>
          </w:p>
        </w:tc>
        <w:tc>
          <w:tcPr>
            <w:tcW w:w="590" w:type="pct"/>
            <w:tcBorders>
              <w:top w:val="nil"/>
              <w:left w:val="nil"/>
              <w:bottom w:val="single" w:sz="4" w:space="0" w:color="auto"/>
              <w:right w:val="single" w:sz="4" w:space="0" w:color="auto"/>
            </w:tcBorders>
            <w:shd w:val="clear" w:color="auto" w:fill="auto"/>
            <w:noWrap/>
            <w:vAlign w:val="center"/>
            <w:hideMark/>
          </w:tcPr>
          <w:p w14:paraId="641A8616"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6896EF67"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21F8F3B5"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08C857E1" w14:textId="77777777" w:rsidR="00D7591E" w:rsidRPr="00F33B97" w:rsidRDefault="00D7591E">
            <w:pPr>
              <w:spacing w:after="0"/>
              <w:rPr>
                <w:lang w:eastAsia="en-AU"/>
              </w:rPr>
            </w:pPr>
            <w:r w:rsidRPr="00F33B97">
              <w:rPr>
                <w:lang w:eastAsia="en-AU"/>
              </w:rPr>
              <w:t>12</w:t>
            </w:r>
          </w:p>
        </w:tc>
        <w:tc>
          <w:tcPr>
            <w:tcW w:w="2821" w:type="pct"/>
            <w:tcBorders>
              <w:top w:val="nil"/>
              <w:left w:val="nil"/>
              <w:bottom w:val="single" w:sz="4" w:space="0" w:color="auto"/>
              <w:right w:val="single" w:sz="4" w:space="0" w:color="auto"/>
            </w:tcBorders>
            <w:shd w:val="clear" w:color="auto" w:fill="auto"/>
            <w:noWrap/>
            <w:vAlign w:val="center"/>
            <w:hideMark/>
          </w:tcPr>
          <w:p w14:paraId="08E01162" w14:textId="77777777" w:rsidR="00D7591E" w:rsidRPr="00F33B97" w:rsidRDefault="00D7591E">
            <w:pPr>
              <w:spacing w:after="0"/>
              <w:rPr>
                <w:lang w:eastAsia="en-AU"/>
              </w:rPr>
            </w:pPr>
            <w:r w:rsidRPr="00F33B97">
              <w:rPr>
                <w:lang w:eastAsia="en-AU"/>
              </w:rPr>
              <w:t>Excavation &amp; Fill Plans</w:t>
            </w:r>
          </w:p>
        </w:tc>
        <w:tc>
          <w:tcPr>
            <w:tcW w:w="590" w:type="pct"/>
            <w:tcBorders>
              <w:top w:val="nil"/>
              <w:left w:val="nil"/>
              <w:bottom w:val="single" w:sz="4" w:space="0" w:color="auto"/>
              <w:right w:val="single" w:sz="4" w:space="0" w:color="auto"/>
            </w:tcBorders>
            <w:shd w:val="clear" w:color="auto" w:fill="auto"/>
            <w:noWrap/>
            <w:vAlign w:val="center"/>
            <w:hideMark/>
          </w:tcPr>
          <w:p w14:paraId="170795E3" w14:textId="77777777" w:rsidR="00D7591E" w:rsidRPr="00F33B97" w:rsidRDefault="00D7591E">
            <w:pPr>
              <w:spacing w:after="0"/>
              <w:jc w:val="center"/>
              <w:rPr>
                <w:lang w:eastAsia="en-AU"/>
              </w:rPr>
            </w:pPr>
          </w:p>
        </w:tc>
        <w:tc>
          <w:tcPr>
            <w:tcW w:w="590" w:type="pct"/>
            <w:tcBorders>
              <w:top w:val="nil"/>
              <w:left w:val="nil"/>
              <w:bottom w:val="single" w:sz="4" w:space="0" w:color="auto"/>
              <w:right w:val="single" w:sz="4" w:space="0" w:color="auto"/>
            </w:tcBorders>
            <w:shd w:val="clear" w:color="auto" w:fill="auto"/>
            <w:noWrap/>
            <w:vAlign w:val="center"/>
            <w:hideMark/>
          </w:tcPr>
          <w:p w14:paraId="190DE6EB"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45607F1A"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150ED3D6"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66AA2E15" w14:textId="77777777" w:rsidR="00D7591E" w:rsidRPr="00F33B97" w:rsidRDefault="00D7591E">
            <w:pPr>
              <w:spacing w:after="0"/>
              <w:rPr>
                <w:lang w:eastAsia="en-AU"/>
              </w:rPr>
            </w:pPr>
            <w:r w:rsidRPr="00F33B97">
              <w:rPr>
                <w:lang w:eastAsia="en-AU"/>
              </w:rPr>
              <w:t>13</w:t>
            </w:r>
          </w:p>
        </w:tc>
        <w:tc>
          <w:tcPr>
            <w:tcW w:w="2821" w:type="pct"/>
            <w:tcBorders>
              <w:top w:val="nil"/>
              <w:left w:val="nil"/>
              <w:bottom w:val="single" w:sz="4" w:space="0" w:color="auto"/>
              <w:right w:val="single" w:sz="4" w:space="0" w:color="auto"/>
            </w:tcBorders>
            <w:shd w:val="clear" w:color="auto" w:fill="auto"/>
            <w:noWrap/>
            <w:vAlign w:val="center"/>
            <w:hideMark/>
          </w:tcPr>
          <w:p w14:paraId="29B6D8D6" w14:textId="77777777" w:rsidR="00D7591E" w:rsidRPr="00F33B97" w:rsidRDefault="00D7591E">
            <w:pPr>
              <w:spacing w:after="0"/>
              <w:rPr>
                <w:lang w:eastAsia="en-AU"/>
              </w:rPr>
            </w:pPr>
            <w:r w:rsidRPr="00F33B97">
              <w:rPr>
                <w:lang w:eastAsia="en-AU"/>
              </w:rPr>
              <w:t>Drainage management plan (development phase)</w:t>
            </w:r>
          </w:p>
        </w:tc>
        <w:tc>
          <w:tcPr>
            <w:tcW w:w="590" w:type="pct"/>
            <w:tcBorders>
              <w:top w:val="nil"/>
              <w:left w:val="nil"/>
              <w:bottom w:val="single" w:sz="4" w:space="0" w:color="auto"/>
              <w:right w:val="single" w:sz="4" w:space="0" w:color="auto"/>
            </w:tcBorders>
            <w:shd w:val="clear" w:color="auto" w:fill="auto"/>
            <w:noWrap/>
            <w:vAlign w:val="center"/>
            <w:hideMark/>
          </w:tcPr>
          <w:p w14:paraId="66A95139" w14:textId="77777777" w:rsidR="00D7591E" w:rsidRPr="00F33B97" w:rsidRDefault="00D7591E">
            <w:pPr>
              <w:spacing w:after="0"/>
              <w:jc w:val="center"/>
              <w:rPr>
                <w:lang w:eastAsia="en-AU"/>
              </w:rPr>
            </w:pPr>
          </w:p>
        </w:tc>
        <w:tc>
          <w:tcPr>
            <w:tcW w:w="590" w:type="pct"/>
            <w:tcBorders>
              <w:top w:val="nil"/>
              <w:left w:val="nil"/>
              <w:bottom w:val="single" w:sz="4" w:space="0" w:color="auto"/>
              <w:right w:val="single" w:sz="4" w:space="0" w:color="auto"/>
            </w:tcBorders>
            <w:shd w:val="clear" w:color="auto" w:fill="auto"/>
            <w:noWrap/>
            <w:vAlign w:val="center"/>
            <w:hideMark/>
          </w:tcPr>
          <w:p w14:paraId="089DDC7D"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2B2066A7"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380D179F"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74E170EF" w14:textId="77777777" w:rsidR="00D7591E" w:rsidRPr="00F33B97" w:rsidRDefault="00D7591E">
            <w:pPr>
              <w:spacing w:after="0"/>
              <w:rPr>
                <w:lang w:eastAsia="en-AU"/>
              </w:rPr>
            </w:pPr>
            <w:r w:rsidRPr="00F33B97">
              <w:rPr>
                <w:lang w:eastAsia="en-AU"/>
              </w:rPr>
              <w:t>14</w:t>
            </w:r>
          </w:p>
        </w:tc>
        <w:tc>
          <w:tcPr>
            <w:tcW w:w="2821" w:type="pct"/>
            <w:tcBorders>
              <w:top w:val="nil"/>
              <w:left w:val="nil"/>
              <w:bottom w:val="single" w:sz="4" w:space="0" w:color="auto"/>
              <w:right w:val="single" w:sz="4" w:space="0" w:color="auto"/>
            </w:tcBorders>
            <w:shd w:val="clear" w:color="auto" w:fill="auto"/>
            <w:noWrap/>
            <w:vAlign w:val="center"/>
            <w:hideMark/>
          </w:tcPr>
          <w:p w14:paraId="07B689DF" w14:textId="77777777" w:rsidR="00D7591E" w:rsidRPr="00F33B97" w:rsidRDefault="00D7591E">
            <w:pPr>
              <w:spacing w:after="0"/>
              <w:rPr>
                <w:lang w:eastAsia="en-AU"/>
              </w:rPr>
            </w:pPr>
            <w:r w:rsidRPr="00F33B97">
              <w:rPr>
                <w:lang w:eastAsia="en-AU"/>
              </w:rPr>
              <w:t xml:space="preserve">Stormwater Management Plan (permanent </w:t>
            </w:r>
            <w:proofErr w:type="gramStart"/>
            <w:r w:rsidRPr="00F33B97">
              <w:rPr>
                <w:lang w:eastAsia="en-AU"/>
              </w:rPr>
              <w:t>drainage)*</w:t>
            </w:r>
            <w:proofErr w:type="gramEnd"/>
          </w:p>
        </w:tc>
        <w:tc>
          <w:tcPr>
            <w:tcW w:w="590" w:type="pct"/>
            <w:tcBorders>
              <w:top w:val="nil"/>
              <w:left w:val="nil"/>
              <w:bottom w:val="single" w:sz="4" w:space="0" w:color="auto"/>
              <w:right w:val="single" w:sz="4" w:space="0" w:color="auto"/>
            </w:tcBorders>
            <w:shd w:val="clear" w:color="auto" w:fill="auto"/>
            <w:noWrap/>
            <w:vAlign w:val="center"/>
            <w:hideMark/>
          </w:tcPr>
          <w:p w14:paraId="00D3EC09" w14:textId="77777777" w:rsidR="00D7591E" w:rsidRPr="00F33B97" w:rsidRDefault="00D7591E">
            <w:pPr>
              <w:spacing w:after="0"/>
              <w:jc w:val="center"/>
              <w:rPr>
                <w:lang w:eastAsia="en-AU"/>
              </w:rPr>
            </w:pPr>
          </w:p>
        </w:tc>
        <w:tc>
          <w:tcPr>
            <w:tcW w:w="590" w:type="pct"/>
            <w:tcBorders>
              <w:top w:val="nil"/>
              <w:left w:val="nil"/>
              <w:bottom w:val="single" w:sz="4" w:space="0" w:color="auto"/>
              <w:right w:val="single" w:sz="4" w:space="0" w:color="auto"/>
            </w:tcBorders>
            <w:shd w:val="clear" w:color="auto" w:fill="auto"/>
            <w:noWrap/>
            <w:vAlign w:val="center"/>
            <w:hideMark/>
          </w:tcPr>
          <w:p w14:paraId="5D12B556"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31C39A8E"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2510667D"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69500706" w14:textId="77777777" w:rsidR="00D7591E" w:rsidRPr="00F33B97" w:rsidRDefault="00D7591E">
            <w:pPr>
              <w:spacing w:after="0"/>
              <w:rPr>
                <w:lang w:eastAsia="en-AU"/>
              </w:rPr>
            </w:pPr>
            <w:r w:rsidRPr="00F33B97">
              <w:rPr>
                <w:lang w:eastAsia="en-AU"/>
              </w:rPr>
              <w:t>15</w:t>
            </w:r>
          </w:p>
        </w:tc>
        <w:tc>
          <w:tcPr>
            <w:tcW w:w="2821" w:type="pct"/>
            <w:tcBorders>
              <w:top w:val="nil"/>
              <w:left w:val="nil"/>
              <w:bottom w:val="single" w:sz="4" w:space="0" w:color="auto"/>
              <w:right w:val="single" w:sz="4" w:space="0" w:color="auto"/>
            </w:tcBorders>
            <w:shd w:val="clear" w:color="auto" w:fill="auto"/>
            <w:noWrap/>
            <w:vAlign w:val="center"/>
            <w:hideMark/>
          </w:tcPr>
          <w:p w14:paraId="3E2A7055" w14:textId="77777777" w:rsidR="00D7591E" w:rsidRPr="00F33B97" w:rsidRDefault="00D7591E">
            <w:pPr>
              <w:spacing w:after="0"/>
              <w:rPr>
                <w:lang w:eastAsia="en-AU"/>
              </w:rPr>
            </w:pPr>
            <w:r w:rsidRPr="00F33B97">
              <w:rPr>
                <w:lang w:eastAsia="en-AU"/>
              </w:rPr>
              <w:t>Contaminated Land Management Plan*</w:t>
            </w:r>
          </w:p>
        </w:tc>
        <w:tc>
          <w:tcPr>
            <w:tcW w:w="590" w:type="pct"/>
            <w:tcBorders>
              <w:top w:val="nil"/>
              <w:left w:val="nil"/>
              <w:bottom w:val="single" w:sz="4" w:space="0" w:color="auto"/>
              <w:right w:val="single" w:sz="4" w:space="0" w:color="auto"/>
            </w:tcBorders>
            <w:shd w:val="clear" w:color="auto" w:fill="auto"/>
            <w:noWrap/>
            <w:vAlign w:val="center"/>
            <w:hideMark/>
          </w:tcPr>
          <w:p w14:paraId="7D245015" w14:textId="77777777" w:rsidR="00D7591E" w:rsidRPr="00F33B97" w:rsidRDefault="00D7591E">
            <w:pPr>
              <w:spacing w:after="0"/>
              <w:jc w:val="center"/>
              <w:rPr>
                <w:lang w:eastAsia="en-AU"/>
              </w:rPr>
            </w:pPr>
          </w:p>
        </w:tc>
        <w:tc>
          <w:tcPr>
            <w:tcW w:w="590" w:type="pct"/>
            <w:tcBorders>
              <w:top w:val="nil"/>
              <w:left w:val="nil"/>
              <w:bottom w:val="single" w:sz="4" w:space="0" w:color="auto"/>
              <w:right w:val="single" w:sz="4" w:space="0" w:color="auto"/>
            </w:tcBorders>
            <w:shd w:val="clear" w:color="auto" w:fill="auto"/>
            <w:noWrap/>
            <w:vAlign w:val="center"/>
            <w:hideMark/>
          </w:tcPr>
          <w:p w14:paraId="75212259"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132F9FC1"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7D8D142F"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tcPr>
          <w:p w14:paraId="013885CE" w14:textId="77777777" w:rsidR="00D7591E" w:rsidRPr="00F33B97" w:rsidRDefault="00D7591E">
            <w:pPr>
              <w:spacing w:after="0"/>
              <w:rPr>
                <w:lang w:eastAsia="en-AU"/>
              </w:rPr>
            </w:pPr>
            <w:r>
              <w:rPr>
                <w:lang w:eastAsia="en-AU"/>
              </w:rPr>
              <w:t>16</w:t>
            </w:r>
          </w:p>
        </w:tc>
        <w:tc>
          <w:tcPr>
            <w:tcW w:w="2821" w:type="pct"/>
            <w:tcBorders>
              <w:top w:val="nil"/>
              <w:left w:val="nil"/>
              <w:bottom w:val="single" w:sz="4" w:space="0" w:color="auto"/>
              <w:right w:val="single" w:sz="4" w:space="0" w:color="auto"/>
            </w:tcBorders>
            <w:shd w:val="clear" w:color="auto" w:fill="auto"/>
            <w:noWrap/>
            <w:vAlign w:val="center"/>
          </w:tcPr>
          <w:p w14:paraId="7071F2BF" w14:textId="27CD35BC" w:rsidR="00D7591E" w:rsidRPr="00F33B97" w:rsidRDefault="00D7591E">
            <w:pPr>
              <w:spacing w:after="0"/>
              <w:rPr>
                <w:lang w:eastAsia="en-AU"/>
              </w:rPr>
            </w:pPr>
            <w:r>
              <w:rPr>
                <w:lang w:eastAsia="en-AU"/>
              </w:rPr>
              <w:t xml:space="preserve">Acid Sulfate Soil </w:t>
            </w:r>
            <w:r w:rsidR="00F052C0">
              <w:rPr>
                <w:lang w:eastAsia="en-AU"/>
              </w:rPr>
              <w:t>M</w:t>
            </w:r>
            <w:r>
              <w:rPr>
                <w:lang w:eastAsia="en-AU"/>
              </w:rPr>
              <w:t>anagement Plan*</w:t>
            </w:r>
          </w:p>
        </w:tc>
        <w:tc>
          <w:tcPr>
            <w:tcW w:w="590" w:type="pct"/>
            <w:tcBorders>
              <w:top w:val="nil"/>
              <w:left w:val="nil"/>
              <w:bottom w:val="single" w:sz="4" w:space="0" w:color="auto"/>
              <w:right w:val="single" w:sz="4" w:space="0" w:color="auto"/>
            </w:tcBorders>
            <w:shd w:val="clear" w:color="auto" w:fill="auto"/>
            <w:noWrap/>
            <w:vAlign w:val="center"/>
          </w:tcPr>
          <w:p w14:paraId="5E7A6B18" w14:textId="77777777" w:rsidR="00D7591E" w:rsidRPr="00F33B97" w:rsidRDefault="00D7591E">
            <w:pPr>
              <w:spacing w:after="0"/>
              <w:jc w:val="center"/>
              <w:rPr>
                <w:lang w:eastAsia="en-AU"/>
              </w:rPr>
            </w:pPr>
          </w:p>
        </w:tc>
        <w:tc>
          <w:tcPr>
            <w:tcW w:w="590" w:type="pct"/>
            <w:tcBorders>
              <w:top w:val="nil"/>
              <w:left w:val="nil"/>
              <w:bottom w:val="single" w:sz="4" w:space="0" w:color="auto"/>
              <w:right w:val="single" w:sz="4" w:space="0" w:color="auto"/>
            </w:tcBorders>
            <w:shd w:val="clear" w:color="auto" w:fill="auto"/>
            <w:noWrap/>
            <w:vAlign w:val="center"/>
          </w:tcPr>
          <w:p w14:paraId="196B57B4"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tcPr>
          <w:p w14:paraId="46106204"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7E140184"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tcPr>
          <w:p w14:paraId="284C3C06" w14:textId="77777777" w:rsidR="00D7591E" w:rsidRPr="00F33B97" w:rsidRDefault="00D7591E">
            <w:pPr>
              <w:spacing w:after="0"/>
              <w:rPr>
                <w:lang w:eastAsia="en-AU"/>
              </w:rPr>
            </w:pPr>
            <w:r>
              <w:rPr>
                <w:lang w:eastAsia="en-AU"/>
              </w:rPr>
              <w:t>17</w:t>
            </w:r>
          </w:p>
        </w:tc>
        <w:tc>
          <w:tcPr>
            <w:tcW w:w="2821" w:type="pct"/>
            <w:tcBorders>
              <w:top w:val="nil"/>
              <w:left w:val="nil"/>
              <w:bottom w:val="single" w:sz="4" w:space="0" w:color="auto"/>
              <w:right w:val="single" w:sz="4" w:space="0" w:color="auto"/>
            </w:tcBorders>
            <w:shd w:val="clear" w:color="auto" w:fill="auto"/>
            <w:noWrap/>
            <w:vAlign w:val="center"/>
            <w:hideMark/>
          </w:tcPr>
          <w:p w14:paraId="0FA769DB" w14:textId="77777777" w:rsidR="00D7591E" w:rsidRPr="00F33B97" w:rsidRDefault="00D7591E">
            <w:pPr>
              <w:spacing w:after="0"/>
              <w:rPr>
                <w:lang w:eastAsia="en-AU"/>
              </w:rPr>
            </w:pPr>
            <w:r w:rsidRPr="00F33B97">
              <w:rPr>
                <w:lang w:eastAsia="en-AU"/>
              </w:rPr>
              <w:t>Landscaping Plan*</w:t>
            </w:r>
          </w:p>
        </w:tc>
        <w:tc>
          <w:tcPr>
            <w:tcW w:w="590" w:type="pct"/>
            <w:tcBorders>
              <w:top w:val="nil"/>
              <w:left w:val="nil"/>
              <w:bottom w:val="single" w:sz="4" w:space="0" w:color="auto"/>
              <w:right w:val="single" w:sz="4" w:space="0" w:color="auto"/>
            </w:tcBorders>
            <w:shd w:val="clear" w:color="auto" w:fill="auto"/>
            <w:noWrap/>
            <w:vAlign w:val="center"/>
            <w:hideMark/>
          </w:tcPr>
          <w:p w14:paraId="2494A876" w14:textId="77777777" w:rsidR="00D7591E" w:rsidRPr="00F33B97" w:rsidRDefault="00D7591E">
            <w:pPr>
              <w:spacing w:after="0"/>
              <w:jc w:val="center"/>
              <w:rPr>
                <w:lang w:eastAsia="en-AU"/>
              </w:rPr>
            </w:pPr>
          </w:p>
        </w:tc>
        <w:tc>
          <w:tcPr>
            <w:tcW w:w="590" w:type="pct"/>
            <w:tcBorders>
              <w:top w:val="nil"/>
              <w:left w:val="nil"/>
              <w:bottom w:val="single" w:sz="4" w:space="0" w:color="auto"/>
              <w:right w:val="single" w:sz="4" w:space="0" w:color="auto"/>
            </w:tcBorders>
            <w:shd w:val="clear" w:color="auto" w:fill="auto"/>
            <w:noWrap/>
            <w:vAlign w:val="center"/>
            <w:hideMark/>
          </w:tcPr>
          <w:p w14:paraId="760F8FA7"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4E07033C"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420A7BB2"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tcPr>
          <w:p w14:paraId="608B144B" w14:textId="77777777" w:rsidR="00D7591E" w:rsidRPr="00F33B97" w:rsidRDefault="00D7591E">
            <w:pPr>
              <w:spacing w:after="0"/>
              <w:rPr>
                <w:lang w:eastAsia="en-AU"/>
              </w:rPr>
            </w:pPr>
            <w:r>
              <w:rPr>
                <w:lang w:eastAsia="en-AU"/>
              </w:rPr>
              <w:t>18</w:t>
            </w:r>
          </w:p>
        </w:tc>
        <w:tc>
          <w:tcPr>
            <w:tcW w:w="2821" w:type="pct"/>
            <w:tcBorders>
              <w:top w:val="nil"/>
              <w:left w:val="nil"/>
              <w:bottom w:val="single" w:sz="4" w:space="0" w:color="auto"/>
              <w:right w:val="single" w:sz="4" w:space="0" w:color="auto"/>
            </w:tcBorders>
            <w:shd w:val="clear" w:color="auto" w:fill="auto"/>
            <w:noWrap/>
            <w:vAlign w:val="center"/>
            <w:hideMark/>
          </w:tcPr>
          <w:p w14:paraId="52967E73" w14:textId="77777777" w:rsidR="00D7591E" w:rsidRPr="00F33B97" w:rsidRDefault="00D7591E">
            <w:pPr>
              <w:spacing w:after="0"/>
              <w:rPr>
                <w:lang w:eastAsia="en-AU"/>
              </w:rPr>
            </w:pPr>
            <w:r w:rsidRPr="00F33B97">
              <w:rPr>
                <w:lang w:eastAsia="en-AU"/>
              </w:rPr>
              <w:t>Revegetation / Rehabilitation Plan*</w:t>
            </w:r>
          </w:p>
        </w:tc>
        <w:tc>
          <w:tcPr>
            <w:tcW w:w="590" w:type="pct"/>
            <w:tcBorders>
              <w:top w:val="nil"/>
              <w:left w:val="nil"/>
              <w:bottom w:val="single" w:sz="4" w:space="0" w:color="auto"/>
              <w:right w:val="single" w:sz="4" w:space="0" w:color="auto"/>
            </w:tcBorders>
            <w:shd w:val="clear" w:color="auto" w:fill="auto"/>
            <w:noWrap/>
            <w:vAlign w:val="center"/>
            <w:hideMark/>
          </w:tcPr>
          <w:p w14:paraId="727DEF9F" w14:textId="77777777" w:rsidR="00D7591E" w:rsidRPr="00F33B97" w:rsidRDefault="00D7591E">
            <w:pPr>
              <w:spacing w:after="0"/>
              <w:jc w:val="center"/>
              <w:rPr>
                <w:lang w:eastAsia="en-AU"/>
              </w:rPr>
            </w:pPr>
          </w:p>
        </w:tc>
        <w:tc>
          <w:tcPr>
            <w:tcW w:w="590" w:type="pct"/>
            <w:tcBorders>
              <w:top w:val="nil"/>
              <w:left w:val="nil"/>
              <w:bottom w:val="single" w:sz="4" w:space="0" w:color="auto"/>
              <w:right w:val="single" w:sz="4" w:space="0" w:color="auto"/>
            </w:tcBorders>
            <w:shd w:val="clear" w:color="auto" w:fill="auto"/>
            <w:noWrap/>
            <w:vAlign w:val="center"/>
            <w:hideMark/>
          </w:tcPr>
          <w:p w14:paraId="645E8B8A"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hideMark/>
          </w:tcPr>
          <w:p w14:paraId="1A1C12D0"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559067AF"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tcPr>
          <w:p w14:paraId="2738361B" w14:textId="77777777" w:rsidR="00D7591E" w:rsidRPr="00F33B97" w:rsidRDefault="00D7591E">
            <w:pPr>
              <w:spacing w:after="0"/>
              <w:rPr>
                <w:lang w:eastAsia="en-AU"/>
              </w:rPr>
            </w:pPr>
            <w:r>
              <w:rPr>
                <w:lang w:eastAsia="en-AU"/>
              </w:rPr>
              <w:t>19</w:t>
            </w:r>
          </w:p>
        </w:tc>
        <w:tc>
          <w:tcPr>
            <w:tcW w:w="2821" w:type="pct"/>
            <w:tcBorders>
              <w:top w:val="nil"/>
              <w:left w:val="nil"/>
              <w:bottom w:val="single" w:sz="4" w:space="0" w:color="auto"/>
              <w:right w:val="single" w:sz="4" w:space="0" w:color="auto"/>
            </w:tcBorders>
            <w:shd w:val="clear" w:color="auto" w:fill="auto"/>
            <w:noWrap/>
            <w:vAlign w:val="center"/>
            <w:hideMark/>
          </w:tcPr>
          <w:p w14:paraId="32806680" w14:textId="77777777" w:rsidR="00D7591E" w:rsidRPr="00F33B97" w:rsidRDefault="00D7591E">
            <w:pPr>
              <w:spacing w:after="0"/>
              <w:rPr>
                <w:lang w:eastAsia="en-AU"/>
              </w:rPr>
            </w:pPr>
            <w:r w:rsidRPr="00F33B97">
              <w:rPr>
                <w:lang w:eastAsia="en-AU"/>
              </w:rPr>
              <w:t>Auditor Monitoring &amp; Reporting Schedule</w:t>
            </w:r>
          </w:p>
        </w:tc>
        <w:tc>
          <w:tcPr>
            <w:tcW w:w="590" w:type="pct"/>
            <w:tcBorders>
              <w:top w:val="nil"/>
              <w:left w:val="nil"/>
              <w:bottom w:val="single" w:sz="4" w:space="0" w:color="auto"/>
              <w:right w:val="single" w:sz="4" w:space="0" w:color="auto"/>
            </w:tcBorders>
            <w:shd w:val="clear" w:color="auto" w:fill="auto"/>
            <w:noWrap/>
            <w:vAlign w:val="center"/>
            <w:hideMark/>
          </w:tcPr>
          <w:p w14:paraId="02E91B4A" w14:textId="77777777" w:rsidR="00D7591E" w:rsidRPr="00F33B97" w:rsidRDefault="00D7591E">
            <w:pPr>
              <w:spacing w:after="0"/>
              <w:jc w:val="center"/>
              <w:rPr>
                <w:lang w:eastAsia="en-AU"/>
              </w:rPr>
            </w:pPr>
          </w:p>
        </w:tc>
        <w:tc>
          <w:tcPr>
            <w:tcW w:w="590" w:type="pct"/>
            <w:tcBorders>
              <w:top w:val="nil"/>
              <w:left w:val="nil"/>
              <w:bottom w:val="single" w:sz="4" w:space="0" w:color="auto"/>
              <w:right w:val="single" w:sz="4" w:space="0" w:color="auto"/>
            </w:tcBorders>
            <w:shd w:val="clear" w:color="auto" w:fill="auto"/>
            <w:noWrap/>
            <w:vAlign w:val="center"/>
            <w:hideMark/>
          </w:tcPr>
          <w:p w14:paraId="43C890BE" w14:textId="77777777" w:rsidR="00D7591E" w:rsidRPr="00F33B97" w:rsidRDefault="00D7591E">
            <w:pPr>
              <w:spacing w:after="0"/>
              <w:jc w:val="center"/>
              <w:rPr>
                <w:lang w:eastAsia="en-AU"/>
              </w:rPr>
            </w:pPr>
          </w:p>
        </w:tc>
        <w:tc>
          <w:tcPr>
            <w:tcW w:w="590" w:type="pct"/>
            <w:tcBorders>
              <w:top w:val="nil"/>
              <w:left w:val="nil"/>
              <w:bottom w:val="single" w:sz="4" w:space="0" w:color="auto"/>
              <w:right w:val="single" w:sz="4" w:space="0" w:color="auto"/>
            </w:tcBorders>
            <w:shd w:val="clear" w:color="auto" w:fill="auto"/>
            <w:noWrap/>
            <w:vAlign w:val="center"/>
            <w:hideMark/>
          </w:tcPr>
          <w:p w14:paraId="00659EF9"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666072AB"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tcPr>
          <w:p w14:paraId="1FE68B61" w14:textId="77777777" w:rsidR="00D7591E" w:rsidRDefault="00D7591E">
            <w:pPr>
              <w:spacing w:after="0"/>
              <w:rPr>
                <w:lang w:eastAsia="en-AU"/>
              </w:rPr>
            </w:pPr>
            <w:r>
              <w:rPr>
                <w:lang w:eastAsia="en-AU"/>
              </w:rPr>
              <w:t>20</w:t>
            </w:r>
          </w:p>
        </w:tc>
        <w:tc>
          <w:tcPr>
            <w:tcW w:w="2821" w:type="pct"/>
            <w:tcBorders>
              <w:top w:val="nil"/>
              <w:left w:val="nil"/>
              <w:bottom w:val="single" w:sz="4" w:space="0" w:color="auto"/>
              <w:right w:val="single" w:sz="4" w:space="0" w:color="auto"/>
            </w:tcBorders>
            <w:shd w:val="clear" w:color="auto" w:fill="auto"/>
            <w:noWrap/>
            <w:vAlign w:val="center"/>
          </w:tcPr>
          <w:p w14:paraId="6A7DD231" w14:textId="334E89B5" w:rsidR="00D7591E" w:rsidRPr="00F33B97" w:rsidRDefault="00D7591E" w:rsidP="00832CF7">
            <w:pPr>
              <w:spacing w:after="0"/>
              <w:rPr>
                <w:lang w:eastAsia="en-AU"/>
              </w:rPr>
            </w:pPr>
            <w:r>
              <w:rPr>
                <w:lang w:eastAsia="en-AU"/>
              </w:rPr>
              <w:t xml:space="preserve">ESCP </w:t>
            </w:r>
            <w:r w:rsidR="00832CF7">
              <w:rPr>
                <w:lang w:eastAsia="en-AU"/>
              </w:rPr>
              <w:t>certified</w:t>
            </w:r>
            <w:r>
              <w:rPr>
                <w:lang w:eastAsia="en-AU"/>
              </w:rPr>
              <w:t xml:space="preserve"> by </w:t>
            </w:r>
            <w:r w:rsidR="00F7512E">
              <w:rPr>
                <w:lang w:eastAsia="en-AU"/>
              </w:rPr>
              <w:t xml:space="preserve">a suitably qualified and experienced professional </w:t>
            </w:r>
            <w:r>
              <w:rPr>
                <w:lang w:eastAsia="en-AU"/>
              </w:rPr>
              <w:t>(signed)</w:t>
            </w:r>
          </w:p>
        </w:tc>
        <w:tc>
          <w:tcPr>
            <w:tcW w:w="590" w:type="pct"/>
            <w:tcBorders>
              <w:top w:val="nil"/>
              <w:left w:val="nil"/>
              <w:bottom w:val="single" w:sz="4" w:space="0" w:color="auto"/>
              <w:right w:val="single" w:sz="4" w:space="0" w:color="auto"/>
            </w:tcBorders>
            <w:shd w:val="clear" w:color="auto" w:fill="auto"/>
            <w:noWrap/>
            <w:vAlign w:val="center"/>
          </w:tcPr>
          <w:p w14:paraId="77F5865A" w14:textId="77777777" w:rsidR="00D7591E" w:rsidRPr="00F33B97" w:rsidRDefault="00D7591E">
            <w:pPr>
              <w:spacing w:after="0"/>
              <w:jc w:val="center"/>
              <w:rPr>
                <w:lang w:eastAsia="en-AU"/>
              </w:rPr>
            </w:pPr>
          </w:p>
        </w:tc>
        <w:tc>
          <w:tcPr>
            <w:tcW w:w="590" w:type="pct"/>
            <w:tcBorders>
              <w:top w:val="nil"/>
              <w:left w:val="nil"/>
              <w:bottom w:val="single" w:sz="4" w:space="0" w:color="auto"/>
              <w:right w:val="single" w:sz="4" w:space="0" w:color="auto"/>
            </w:tcBorders>
            <w:shd w:val="clear" w:color="auto" w:fill="auto"/>
            <w:noWrap/>
            <w:vAlign w:val="center"/>
          </w:tcPr>
          <w:p w14:paraId="213021C2" w14:textId="77777777" w:rsidR="00D7591E" w:rsidRPr="00F33B97" w:rsidRDefault="00D7591E">
            <w:pPr>
              <w:spacing w:after="0"/>
              <w:jc w:val="center"/>
              <w:rPr>
                <w:lang w:eastAsia="en-AU"/>
              </w:rPr>
            </w:pPr>
            <w:r w:rsidRPr="00F33B97">
              <w:rPr>
                <w:rFonts w:ascii="Symbol" w:hAnsi="Symbol"/>
                <w:lang w:eastAsia="en-AU"/>
              </w:rPr>
              <w:t></w:t>
            </w:r>
          </w:p>
        </w:tc>
        <w:tc>
          <w:tcPr>
            <w:tcW w:w="590" w:type="pct"/>
            <w:tcBorders>
              <w:top w:val="nil"/>
              <w:left w:val="nil"/>
              <w:bottom w:val="single" w:sz="4" w:space="0" w:color="auto"/>
              <w:right w:val="single" w:sz="4" w:space="0" w:color="auto"/>
            </w:tcBorders>
            <w:shd w:val="clear" w:color="auto" w:fill="auto"/>
            <w:noWrap/>
            <w:vAlign w:val="center"/>
          </w:tcPr>
          <w:p w14:paraId="4E8BDB14"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6447F8A9"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tcPr>
          <w:p w14:paraId="1D1BF33F" w14:textId="77777777" w:rsidR="00D7591E" w:rsidRDefault="00D7591E">
            <w:pPr>
              <w:spacing w:after="0"/>
              <w:rPr>
                <w:lang w:eastAsia="en-AU"/>
              </w:rPr>
            </w:pPr>
            <w:r>
              <w:rPr>
                <w:lang w:eastAsia="en-AU"/>
              </w:rPr>
              <w:t>21</w:t>
            </w:r>
          </w:p>
        </w:tc>
        <w:tc>
          <w:tcPr>
            <w:tcW w:w="2821" w:type="pct"/>
            <w:tcBorders>
              <w:top w:val="nil"/>
              <w:left w:val="nil"/>
              <w:bottom w:val="single" w:sz="4" w:space="0" w:color="auto"/>
              <w:right w:val="single" w:sz="4" w:space="0" w:color="auto"/>
            </w:tcBorders>
            <w:shd w:val="clear" w:color="auto" w:fill="auto"/>
            <w:noWrap/>
            <w:vAlign w:val="center"/>
          </w:tcPr>
          <w:p w14:paraId="544F8BA8" w14:textId="43E29544" w:rsidR="00D7591E" w:rsidRDefault="00D7591E">
            <w:pPr>
              <w:spacing w:after="0"/>
              <w:rPr>
                <w:lang w:eastAsia="en-AU"/>
              </w:rPr>
            </w:pPr>
            <w:r>
              <w:rPr>
                <w:lang w:eastAsia="en-AU"/>
              </w:rPr>
              <w:t xml:space="preserve">Review of </w:t>
            </w:r>
            <w:r w:rsidR="00F7512E">
              <w:rPr>
                <w:lang w:eastAsia="en-AU"/>
              </w:rPr>
              <w:t xml:space="preserve">the certified </w:t>
            </w:r>
            <w:r>
              <w:rPr>
                <w:lang w:eastAsia="en-AU"/>
              </w:rPr>
              <w:t>ESCP by independent Auditor</w:t>
            </w:r>
          </w:p>
        </w:tc>
        <w:tc>
          <w:tcPr>
            <w:tcW w:w="590" w:type="pct"/>
            <w:tcBorders>
              <w:top w:val="nil"/>
              <w:left w:val="nil"/>
              <w:bottom w:val="single" w:sz="4" w:space="0" w:color="auto"/>
              <w:right w:val="single" w:sz="4" w:space="0" w:color="auto"/>
            </w:tcBorders>
            <w:shd w:val="clear" w:color="auto" w:fill="auto"/>
            <w:noWrap/>
            <w:vAlign w:val="center"/>
          </w:tcPr>
          <w:p w14:paraId="0AAD88B9" w14:textId="77777777" w:rsidR="00D7591E" w:rsidRPr="00F33B97" w:rsidRDefault="00D7591E">
            <w:pPr>
              <w:spacing w:after="0"/>
              <w:jc w:val="center"/>
              <w:rPr>
                <w:lang w:eastAsia="en-AU"/>
              </w:rPr>
            </w:pPr>
          </w:p>
        </w:tc>
        <w:tc>
          <w:tcPr>
            <w:tcW w:w="590" w:type="pct"/>
            <w:tcBorders>
              <w:top w:val="nil"/>
              <w:left w:val="nil"/>
              <w:bottom w:val="single" w:sz="4" w:space="0" w:color="auto"/>
              <w:right w:val="single" w:sz="4" w:space="0" w:color="auto"/>
            </w:tcBorders>
            <w:shd w:val="clear" w:color="auto" w:fill="auto"/>
            <w:noWrap/>
            <w:vAlign w:val="center"/>
          </w:tcPr>
          <w:p w14:paraId="3E62C8C5" w14:textId="77777777" w:rsidR="00D7591E" w:rsidRPr="00F33B97" w:rsidRDefault="00D7591E">
            <w:pPr>
              <w:spacing w:after="0"/>
              <w:jc w:val="center"/>
              <w:rPr>
                <w:rFonts w:ascii="Symbol" w:hAnsi="Symbol"/>
                <w:lang w:eastAsia="en-AU"/>
              </w:rPr>
            </w:pPr>
          </w:p>
        </w:tc>
        <w:tc>
          <w:tcPr>
            <w:tcW w:w="590" w:type="pct"/>
            <w:tcBorders>
              <w:top w:val="nil"/>
              <w:left w:val="nil"/>
              <w:bottom w:val="single" w:sz="4" w:space="0" w:color="auto"/>
              <w:right w:val="single" w:sz="4" w:space="0" w:color="auto"/>
            </w:tcBorders>
            <w:shd w:val="clear" w:color="auto" w:fill="auto"/>
            <w:noWrap/>
            <w:vAlign w:val="center"/>
          </w:tcPr>
          <w:p w14:paraId="6EBD03CE" w14:textId="77777777" w:rsidR="00D7591E" w:rsidRPr="00F33B97" w:rsidRDefault="00D7591E">
            <w:pPr>
              <w:spacing w:after="0"/>
              <w:jc w:val="center"/>
              <w:rPr>
                <w:rFonts w:ascii="Symbol" w:hAnsi="Symbol"/>
                <w:lang w:eastAsia="en-AU"/>
              </w:rPr>
            </w:pPr>
            <w:r w:rsidRPr="00F33B97">
              <w:rPr>
                <w:rFonts w:ascii="Symbol" w:hAnsi="Symbol"/>
                <w:lang w:eastAsia="en-AU"/>
              </w:rPr>
              <w:t></w:t>
            </w:r>
          </w:p>
        </w:tc>
      </w:tr>
      <w:tr w:rsidR="00D7591E" w:rsidRPr="00F33B97" w14:paraId="1606A4AD" w14:textId="77777777">
        <w:trPr>
          <w:trHeight w:val="288"/>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381B4AEE" w14:textId="77777777" w:rsidR="00D7591E" w:rsidRPr="00F33B97" w:rsidRDefault="00D7591E">
            <w:pPr>
              <w:spacing w:after="0"/>
              <w:rPr>
                <w:lang w:eastAsia="en-AU"/>
              </w:rPr>
            </w:pPr>
            <w:r w:rsidRPr="00F33B97">
              <w:rPr>
                <w:lang w:eastAsia="en-AU"/>
              </w:rPr>
              <w:t> </w:t>
            </w:r>
          </w:p>
        </w:tc>
        <w:tc>
          <w:tcPr>
            <w:tcW w:w="459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A1656A5" w14:textId="77777777" w:rsidR="00D7591E" w:rsidRPr="00F33B97" w:rsidRDefault="00D7591E">
            <w:pPr>
              <w:spacing w:after="0"/>
              <w:rPr>
                <w:lang w:eastAsia="en-AU"/>
              </w:rPr>
            </w:pPr>
            <w:r w:rsidRPr="00F33B97">
              <w:rPr>
                <w:lang w:eastAsia="en-AU"/>
              </w:rPr>
              <w:t>*If relevant to project, attach drawings to ESCP and refer to documents (</w:t>
            </w:r>
            <w:r>
              <w:rPr>
                <w:lang w:eastAsia="en-AU"/>
              </w:rPr>
              <w:t xml:space="preserve">i.e. </w:t>
            </w:r>
            <w:r w:rsidRPr="00F33B97">
              <w:rPr>
                <w:lang w:eastAsia="en-AU"/>
              </w:rPr>
              <w:t>plans/reports) as required in ESCP.</w:t>
            </w:r>
          </w:p>
        </w:tc>
      </w:tr>
    </w:tbl>
    <w:p w14:paraId="2EAB8B43" w14:textId="77777777" w:rsidR="00D7591E" w:rsidRDefault="00D7591E" w:rsidP="00DE2A24">
      <w:pPr>
        <w:rPr>
          <w:lang w:eastAsia="en-AU"/>
        </w:rPr>
      </w:pPr>
    </w:p>
    <w:p w14:paraId="4CEBB58C" w14:textId="5ABC5B50" w:rsidR="00F7512E" w:rsidRPr="000D6334" w:rsidRDefault="00F7512E" w:rsidP="00DE2A24">
      <w:pPr>
        <w:rPr>
          <w:lang w:eastAsia="en-AU"/>
        </w:rPr>
      </w:pPr>
    </w:p>
    <w:sectPr w:rsidR="00F7512E" w:rsidRPr="000D6334" w:rsidSect="003B4246">
      <w:headerReference w:type="default" r:id="rId14"/>
      <w:footerReference w:type="default" r:id="rId15"/>
      <w:headerReference w:type="first" r:id="rId16"/>
      <w:footerReference w:type="first" r:id="rId17"/>
      <w:pgSz w:w="11906" w:h="16838" w:code="9"/>
      <w:pgMar w:top="794" w:right="794" w:bottom="794"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6141" w14:textId="77777777" w:rsidR="001356ED" w:rsidRDefault="001356ED" w:rsidP="007332FF">
      <w:r>
        <w:separator/>
      </w:r>
    </w:p>
  </w:endnote>
  <w:endnote w:type="continuationSeparator" w:id="0">
    <w:p w14:paraId="0E8288F3" w14:textId="77777777" w:rsidR="001356ED" w:rsidRDefault="001356E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5576" w14:textId="4F7F5732"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Pr>
    <w:tblGrid>
      <w:gridCol w:w="10318"/>
    </w:tblGrid>
    <w:tr w:rsidR="00996655" w:rsidRPr="00132658" w14:paraId="592905D0" w14:textId="77777777">
      <w:trPr>
        <w:cantSplit/>
        <w:trHeight w:hRule="exact" w:val="567"/>
      </w:trPr>
      <w:tc>
        <w:tcPr>
          <w:tcW w:w="10318" w:type="dxa"/>
          <w:vAlign w:val="bottom"/>
        </w:tcPr>
        <w:p w14:paraId="5E5760CA" w14:textId="4234A008"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77B56">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77B56">
            <w:rPr>
              <w:rStyle w:val="PageNumber"/>
              <w:noProof/>
            </w:rPr>
            <w:t>3</w:t>
          </w:r>
          <w:r w:rsidRPr="00AC4488">
            <w:rPr>
              <w:rStyle w:val="PageNumber"/>
            </w:rPr>
            <w:fldChar w:fldCharType="end"/>
          </w:r>
        </w:p>
      </w:tc>
    </w:tr>
  </w:tbl>
  <w:p w14:paraId="15D0F400" w14:textId="77777777"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188A" w14:textId="77777777" w:rsidR="00D15D88" w:rsidRDefault="00D15D88" w:rsidP="00C0326E">
    <w:pPr>
      <w:spacing w:after="0"/>
    </w:pPr>
  </w:p>
  <w:p w14:paraId="03F15268"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Pr>
    <w:tblGrid>
      <w:gridCol w:w="7767"/>
      <w:gridCol w:w="2551"/>
    </w:tblGrid>
    <w:tr w:rsidR="00C0326E" w:rsidRPr="00132658" w14:paraId="756E1557" w14:textId="77777777">
      <w:trPr>
        <w:cantSplit/>
        <w:trHeight w:hRule="exact" w:val="1134"/>
      </w:trPr>
      <w:tc>
        <w:tcPr>
          <w:tcW w:w="7767" w:type="dxa"/>
          <w:vAlign w:val="bottom"/>
        </w:tcPr>
        <w:p w14:paraId="5BF32550" w14:textId="59E5C32A"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077B56">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077B56">
            <w:rPr>
              <w:rStyle w:val="PageNumber"/>
              <w:noProof/>
            </w:rPr>
            <w:t>3</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19EB5D7C" w14:textId="77777777" w:rsidR="00C0326E" w:rsidRPr="001E14EB" w:rsidRDefault="00C0326E" w:rsidP="00C0326E">
          <w:pPr>
            <w:spacing w:after="0"/>
            <w:jc w:val="right"/>
          </w:pPr>
          <w:r>
            <w:rPr>
              <w:noProof/>
              <w:lang w:eastAsia="en-AU"/>
            </w:rPr>
            <w:drawing>
              <wp:inline distT="0" distB="0" distL="0" distR="0" wp14:anchorId="0C4ED8CF" wp14:editId="47E03A7E">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1B35ACC2"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F510" w14:textId="77777777" w:rsidR="001356ED" w:rsidRDefault="001356ED" w:rsidP="007332FF">
      <w:r>
        <w:separator/>
      </w:r>
    </w:p>
  </w:footnote>
  <w:footnote w:type="continuationSeparator" w:id="0">
    <w:p w14:paraId="7A1224B2" w14:textId="77777777" w:rsidR="001356ED" w:rsidRDefault="001356E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1C00" w14:textId="77777777" w:rsidR="00983000" w:rsidRPr="00162207" w:rsidRDefault="00000000"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5E6421">
          <w:t>Land Management Factsheet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518F" w14:textId="77777777" w:rsidR="00E908F1" w:rsidRPr="000E3ED2" w:rsidRDefault="00D61FD1" w:rsidP="00EB164C">
    <w:pPr>
      <w:pStyle w:val="Subtitle0"/>
    </w:pPr>
    <w:r>
      <w:t>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684"/>
    <w:multiLevelType w:val="hybridMultilevel"/>
    <w:tmpl w:val="7B82A680"/>
    <w:lvl w:ilvl="0" w:tplc="F6048A1A">
      <w:start w:val="1"/>
      <w:numFmt w:val="decimal"/>
      <w:lvlText w:val="%1."/>
      <w:lvlJc w:val="left"/>
      <w:pPr>
        <w:ind w:left="748" w:hanging="360"/>
      </w:pPr>
      <w:rPr>
        <w:color w:val="auto"/>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7A1E4F"/>
    <w:multiLevelType w:val="hybridMultilevel"/>
    <w:tmpl w:val="7876CF9E"/>
    <w:lvl w:ilvl="0" w:tplc="0C09000F">
      <w:start w:val="1"/>
      <w:numFmt w:val="decimal"/>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BD706DB"/>
    <w:multiLevelType w:val="hybridMultilevel"/>
    <w:tmpl w:val="DCC896A0"/>
    <w:lvl w:ilvl="0" w:tplc="EFCCE69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6141D1E"/>
    <w:multiLevelType w:val="multilevel"/>
    <w:tmpl w:val="0C78A7AC"/>
    <w:name w:val="NTG Table Bullet List332222222222"/>
    <w:numStyleLink w:val="Tablebulletlist"/>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976596817">
    <w:abstractNumId w:val="21"/>
  </w:num>
  <w:num w:numId="2" w16cid:durableId="1470396091">
    <w:abstractNumId w:val="12"/>
  </w:num>
  <w:num w:numId="3" w16cid:durableId="520704500">
    <w:abstractNumId w:val="36"/>
  </w:num>
  <w:num w:numId="4" w16cid:durableId="561210220">
    <w:abstractNumId w:val="24"/>
  </w:num>
  <w:num w:numId="5" w16cid:durableId="218202100">
    <w:abstractNumId w:val="17"/>
  </w:num>
  <w:num w:numId="6" w16cid:durableId="1688822346">
    <w:abstractNumId w:val="8"/>
  </w:num>
  <w:num w:numId="7" w16cid:durableId="2125808901">
    <w:abstractNumId w:val="26"/>
  </w:num>
  <w:num w:numId="8" w16cid:durableId="334187173">
    <w:abstractNumId w:val="16"/>
  </w:num>
  <w:num w:numId="9" w16cid:durableId="433483190">
    <w:abstractNumId w:val="0"/>
  </w:num>
  <w:num w:numId="10" w16cid:durableId="1685474112">
    <w:abstractNumId w:val="14"/>
  </w:num>
  <w:num w:numId="11" w16cid:durableId="1156998520">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21"/>
    <w:rsid w:val="00001DDF"/>
    <w:rsid w:val="0000322D"/>
    <w:rsid w:val="00007670"/>
    <w:rsid w:val="00010665"/>
    <w:rsid w:val="0002393A"/>
    <w:rsid w:val="00026D9E"/>
    <w:rsid w:val="00027DB8"/>
    <w:rsid w:val="00031A96"/>
    <w:rsid w:val="00040BF3"/>
    <w:rsid w:val="0004211C"/>
    <w:rsid w:val="0004605F"/>
    <w:rsid w:val="00046C59"/>
    <w:rsid w:val="00050157"/>
    <w:rsid w:val="00051362"/>
    <w:rsid w:val="00051F45"/>
    <w:rsid w:val="00052953"/>
    <w:rsid w:val="0005341A"/>
    <w:rsid w:val="0005465F"/>
    <w:rsid w:val="00056DEF"/>
    <w:rsid w:val="00056EDC"/>
    <w:rsid w:val="0006635A"/>
    <w:rsid w:val="000720BE"/>
    <w:rsid w:val="0007259C"/>
    <w:rsid w:val="00077B56"/>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4"/>
    <w:rsid w:val="000D633D"/>
    <w:rsid w:val="000E342B"/>
    <w:rsid w:val="000E3ED2"/>
    <w:rsid w:val="000E5DD2"/>
    <w:rsid w:val="000F2958"/>
    <w:rsid w:val="000F3850"/>
    <w:rsid w:val="000F604F"/>
    <w:rsid w:val="00104E7F"/>
    <w:rsid w:val="001137EC"/>
    <w:rsid w:val="00114404"/>
    <w:rsid w:val="001152F5"/>
    <w:rsid w:val="00117743"/>
    <w:rsid w:val="00117F5B"/>
    <w:rsid w:val="00127715"/>
    <w:rsid w:val="00132658"/>
    <w:rsid w:val="001356ED"/>
    <w:rsid w:val="00150DC0"/>
    <w:rsid w:val="00154A8C"/>
    <w:rsid w:val="00156CD4"/>
    <w:rsid w:val="0016153B"/>
    <w:rsid w:val="00162207"/>
    <w:rsid w:val="00163DFB"/>
    <w:rsid w:val="00164A3E"/>
    <w:rsid w:val="00166FF6"/>
    <w:rsid w:val="00176123"/>
    <w:rsid w:val="00177AD5"/>
    <w:rsid w:val="00181620"/>
    <w:rsid w:val="00187130"/>
    <w:rsid w:val="001957AD"/>
    <w:rsid w:val="00196F8E"/>
    <w:rsid w:val="001A2B7F"/>
    <w:rsid w:val="001A35BD"/>
    <w:rsid w:val="001A3AFD"/>
    <w:rsid w:val="001A496C"/>
    <w:rsid w:val="001A576A"/>
    <w:rsid w:val="001A5B35"/>
    <w:rsid w:val="001B28DA"/>
    <w:rsid w:val="001B2B6C"/>
    <w:rsid w:val="001D01C4"/>
    <w:rsid w:val="001D4F99"/>
    <w:rsid w:val="001D52B0"/>
    <w:rsid w:val="001D5A18"/>
    <w:rsid w:val="001D7CA4"/>
    <w:rsid w:val="001E057F"/>
    <w:rsid w:val="001E14EB"/>
    <w:rsid w:val="001F1D17"/>
    <w:rsid w:val="001F59E6"/>
    <w:rsid w:val="00203F1C"/>
    <w:rsid w:val="00206936"/>
    <w:rsid w:val="00206C6F"/>
    <w:rsid w:val="00206FBD"/>
    <w:rsid w:val="00207746"/>
    <w:rsid w:val="00230031"/>
    <w:rsid w:val="00235C01"/>
    <w:rsid w:val="00247343"/>
    <w:rsid w:val="00265C56"/>
    <w:rsid w:val="00266726"/>
    <w:rsid w:val="002716CD"/>
    <w:rsid w:val="00274D4B"/>
    <w:rsid w:val="002806F5"/>
    <w:rsid w:val="00281577"/>
    <w:rsid w:val="002926BC"/>
    <w:rsid w:val="00293A72"/>
    <w:rsid w:val="002A0160"/>
    <w:rsid w:val="002A30C3"/>
    <w:rsid w:val="002A6F6A"/>
    <w:rsid w:val="002A7712"/>
    <w:rsid w:val="002B2FF1"/>
    <w:rsid w:val="002B38F7"/>
    <w:rsid w:val="002B4F50"/>
    <w:rsid w:val="002B5591"/>
    <w:rsid w:val="002B6AA4"/>
    <w:rsid w:val="002C1FE9"/>
    <w:rsid w:val="002C6BE9"/>
    <w:rsid w:val="002D3A57"/>
    <w:rsid w:val="002D7D05"/>
    <w:rsid w:val="002E2088"/>
    <w:rsid w:val="002E20C8"/>
    <w:rsid w:val="002E4290"/>
    <w:rsid w:val="002E66A6"/>
    <w:rsid w:val="002F0DB1"/>
    <w:rsid w:val="002F2885"/>
    <w:rsid w:val="002F45A1"/>
    <w:rsid w:val="002F525F"/>
    <w:rsid w:val="0030203D"/>
    <w:rsid w:val="003037F9"/>
    <w:rsid w:val="0030583E"/>
    <w:rsid w:val="00307FE1"/>
    <w:rsid w:val="003164BA"/>
    <w:rsid w:val="00321B68"/>
    <w:rsid w:val="003258E6"/>
    <w:rsid w:val="00326BF3"/>
    <w:rsid w:val="00342283"/>
    <w:rsid w:val="00342846"/>
    <w:rsid w:val="00343475"/>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4246"/>
    <w:rsid w:val="003B67FD"/>
    <w:rsid w:val="003B6A61"/>
    <w:rsid w:val="003D0F63"/>
    <w:rsid w:val="003D42C0"/>
    <w:rsid w:val="003D5B29"/>
    <w:rsid w:val="003D7818"/>
    <w:rsid w:val="003E0251"/>
    <w:rsid w:val="003E2445"/>
    <w:rsid w:val="003E3BB2"/>
    <w:rsid w:val="003F5B58"/>
    <w:rsid w:val="0040007A"/>
    <w:rsid w:val="0040222A"/>
    <w:rsid w:val="004047BC"/>
    <w:rsid w:val="00405DE9"/>
    <w:rsid w:val="004100F7"/>
    <w:rsid w:val="00414CB3"/>
    <w:rsid w:val="0041563D"/>
    <w:rsid w:val="00426E25"/>
    <w:rsid w:val="00427D9C"/>
    <w:rsid w:val="00427E7E"/>
    <w:rsid w:val="0043465D"/>
    <w:rsid w:val="00443B6E"/>
    <w:rsid w:val="0045420A"/>
    <w:rsid w:val="004554D4"/>
    <w:rsid w:val="00461744"/>
    <w:rsid w:val="00466185"/>
    <w:rsid w:val="00466303"/>
    <w:rsid w:val="004668A7"/>
    <w:rsid w:val="00466D96"/>
    <w:rsid w:val="00467747"/>
    <w:rsid w:val="00470017"/>
    <w:rsid w:val="0047105A"/>
    <w:rsid w:val="00473C98"/>
    <w:rsid w:val="00474965"/>
    <w:rsid w:val="004803A0"/>
    <w:rsid w:val="00482DF8"/>
    <w:rsid w:val="004864DE"/>
    <w:rsid w:val="00494BE5"/>
    <w:rsid w:val="004A0EBA"/>
    <w:rsid w:val="004A2538"/>
    <w:rsid w:val="004A331E"/>
    <w:rsid w:val="004B0C15"/>
    <w:rsid w:val="004B35EA"/>
    <w:rsid w:val="004B69E4"/>
    <w:rsid w:val="004C037D"/>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82D3D"/>
    <w:rsid w:val="00590040"/>
    <w:rsid w:val="00592E78"/>
    <w:rsid w:val="00595386"/>
    <w:rsid w:val="00597234"/>
    <w:rsid w:val="005A4AC0"/>
    <w:rsid w:val="005A5FDF"/>
    <w:rsid w:val="005B0D32"/>
    <w:rsid w:val="005B0FB7"/>
    <w:rsid w:val="005B122A"/>
    <w:rsid w:val="005B1FCB"/>
    <w:rsid w:val="005B5AC2"/>
    <w:rsid w:val="005C2833"/>
    <w:rsid w:val="005D56B2"/>
    <w:rsid w:val="005E144D"/>
    <w:rsid w:val="005E1500"/>
    <w:rsid w:val="005E3A43"/>
    <w:rsid w:val="005E3FC4"/>
    <w:rsid w:val="005E6421"/>
    <w:rsid w:val="005F0B17"/>
    <w:rsid w:val="005F3DBA"/>
    <w:rsid w:val="005F77C7"/>
    <w:rsid w:val="00606151"/>
    <w:rsid w:val="006160A5"/>
    <w:rsid w:val="00620675"/>
    <w:rsid w:val="00622910"/>
    <w:rsid w:val="006254B6"/>
    <w:rsid w:val="00627FC8"/>
    <w:rsid w:val="006433C3"/>
    <w:rsid w:val="00647B2F"/>
    <w:rsid w:val="00650F5B"/>
    <w:rsid w:val="006670D7"/>
    <w:rsid w:val="006719EA"/>
    <w:rsid w:val="00671F13"/>
    <w:rsid w:val="00673B8B"/>
    <w:rsid w:val="0067400A"/>
    <w:rsid w:val="006847AD"/>
    <w:rsid w:val="0069114B"/>
    <w:rsid w:val="00691958"/>
    <w:rsid w:val="006944C1"/>
    <w:rsid w:val="006A2F2D"/>
    <w:rsid w:val="006A756A"/>
    <w:rsid w:val="006D66F7"/>
    <w:rsid w:val="006E758F"/>
    <w:rsid w:val="00705C9D"/>
    <w:rsid w:val="00705F13"/>
    <w:rsid w:val="00714F1D"/>
    <w:rsid w:val="00715225"/>
    <w:rsid w:val="00720CC6"/>
    <w:rsid w:val="00722DDB"/>
    <w:rsid w:val="00724728"/>
    <w:rsid w:val="00724F98"/>
    <w:rsid w:val="00730B9B"/>
    <w:rsid w:val="0073182E"/>
    <w:rsid w:val="007332FF"/>
    <w:rsid w:val="007408F5"/>
    <w:rsid w:val="00741EAE"/>
    <w:rsid w:val="00750D2F"/>
    <w:rsid w:val="00755248"/>
    <w:rsid w:val="0076190B"/>
    <w:rsid w:val="00763448"/>
    <w:rsid w:val="0076355D"/>
    <w:rsid w:val="00763A2D"/>
    <w:rsid w:val="007670BC"/>
    <w:rsid w:val="007676A4"/>
    <w:rsid w:val="00777795"/>
    <w:rsid w:val="00783A57"/>
    <w:rsid w:val="00784C92"/>
    <w:rsid w:val="007859CD"/>
    <w:rsid w:val="00785C24"/>
    <w:rsid w:val="007907E4"/>
    <w:rsid w:val="007918F0"/>
    <w:rsid w:val="00796461"/>
    <w:rsid w:val="007A6A4F"/>
    <w:rsid w:val="007B03F5"/>
    <w:rsid w:val="007B5C09"/>
    <w:rsid w:val="007B5DA2"/>
    <w:rsid w:val="007C0966"/>
    <w:rsid w:val="007C19E7"/>
    <w:rsid w:val="007C5CFD"/>
    <w:rsid w:val="007C6D9F"/>
    <w:rsid w:val="007D4893"/>
    <w:rsid w:val="007E128D"/>
    <w:rsid w:val="007E70CF"/>
    <w:rsid w:val="007E74A4"/>
    <w:rsid w:val="007F1B6F"/>
    <w:rsid w:val="007F263F"/>
    <w:rsid w:val="008015A8"/>
    <w:rsid w:val="0080521A"/>
    <w:rsid w:val="0080766E"/>
    <w:rsid w:val="00811169"/>
    <w:rsid w:val="00815297"/>
    <w:rsid w:val="008170DB"/>
    <w:rsid w:val="00817BA1"/>
    <w:rsid w:val="0082167C"/>
    <w:rsid w:val="00823022"/>
    <w:rsid w:val="0082634E"/>
    <w:rsid w:val="008313C4"/>
    <w:rsid w:val="00832CF7"/>
    <w:rsid w:val="00835434"/>
    <w:rsid w:val="008358C0"/>
    <w:rsid w:val="008359BD"/>
    <w:rsid w:val="00837842"/>
    <w:rsid w:val="00842838"/>
    <w:rsid w:val="00847971"/>
    <w:rsid w:val="00854EC1"/>
    <w:rsid w:val="008567AD"/>
    <w:rsid w:val="0085797F"/>
    <w:rsid w:val="00861DC3"/>
    <w:rsid w:val="00867019"/>
    <w:rsid w:val="00872EF1"/>
    <w:rsid w:val="008735A9"/>
    <w:rsid w:val="00877BC5"/>
    <w:rsid w:val="00877D20"/>
    <w:rsid w:val="008812BA"/>
    <w:rsid w:val="00881C48"/>
    <w:rsid w:val="00885B80"/>
    <w:rsid w:val="00885C30"/>
    <w:rsid w:val="00885E9B"/>
    <w:rsid w:val="00893C96"/>
    <w:rsid w:val="0089500A"/>
    <w:rsid w:val="00897C94"/>
    <w:rsid w:val="008A7C12"/>
    <w:rsid w:val="008B03CE"/>
    <w:rsid w:val="008B529E"/>
    <w:rsid w:val="008C0D34"/>
    <w:rsid w:val="008C17FB"/>
    <w:rsid w:val="008C70BB"/>
    <w:rsid w:val="008D1B00"/>
    <w:rsid w:val="008D278B"/>
    <w:rsid w:val="008D57B8"/>
    <w:rsid w:val="008E03FC"/>
    <w:rsid w:val="008E510B"/>
    <w:rsid w:val="008F30DE"/>
    <w:rsid w:val="008F422B"/>
    <w:rsid w:val="00901430"/>
    <w:rsid w:val="00902B13"/>
    <w:rsid w:val="00911941"/>
    <w:rsid w:val="0092024D"/>
    <w:rsid w:val="00925146"/>
    <w:rsid w:val="00925F0F"/>
    <w:rsid w:val="00932F6B"/>
    <w:rsid w:val="009468BC"/>
    <w:rsid w:val="00947FAE"/>
    <w:rsid w:val="00953762"/>
    <w:rsid w:val="00957686"/>
    <w:rsid w:val="009616DF"/>
    <w:rsid w:val="00963E4F"/>
    <w:rsid w:val="0096542F"/>
    <w:rsid w:val="00967FA7"/>
    <w:rsid w:val="00971645"/>
    <w:rsid w:val="00977919"/>
    <w:rsid w:val="00983000"/>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12F8C"/>
    <w:rsid w:val="00A22C38"/>
    <w:rsid w:val="00A25193"/>
    <w:rsid w:val="00A26E80"/>
    <w:rsid w:val="00A31AE8"/>
    <w:rsid w:val="00A3739D"/>
    <w:rsid w:val="00A37DDA"/>
    <w:rsid w:val="00A45005"/>
    <w:rsid w:val="00A55A62"/>
    <w:rsid w:val="00A620EB"/>
    <w:rsid w:val="00A66857"/>
    <w:rsid w:val="00A76790"/>
    <w:rsid w:val="00A91472"/>
    <w:rsid w:val="00A925EC"/>
    <w:rsid w:val="00A929AA"/>
    <w:rsid w:val="00A92B6B"/>
    <w:rsid w:val="00AA541E"/>
    <w:rsid w:val="00AB5413"/>
    <w:rsid w:val="00AD0DA4"/>
    <w:rsid w:val="00AD2A18"/>
    <w:rsid w:val="00AD4169"/>
    <w:rsid w:val="00AE25C6"/>
    <w:rsid w:val="00AE306C"/>
    <w:rsid w:val="00AF0458"/>
    <w:rsid w:val="00AF28C1"/>
    <w:rsid w:val="00B02EF1"/>
    <w:rsid w:val="00B07C97"/>
    <w:rsid w:val="00B11C67"/>
    <w:rsid w:val="00B15754"/>
    <w:rsid w:val="00B2046E"/>
    <w:rsid w:val="00B20E8B"/>
    <w:rsid w:val="00B257E1"/>
    <w:rsid w:val="00B2599A"/>
    <w:rsid w:val="00B27AC4"/>
    <w:rsid w:val="00B311A4"/>
    <w:rsid w:val="00B343CC"/>
    <w:rsid w:val="00B5084A"/>
    <w:rsid w:val="00B524A3"/>
    <w:rsid w:val="00B606A1"/>
    <w:rsid w:val="00B614F7"/>
    <w:rsid w:val="00B61B26"/>
    <w:rsid w:val="00B65E6B"/>
    <w:rsid w:val="00B675B2"/>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0326E"/>
    <w:rsid w:val="00C10F10"/>
    <w:rsid w:val="00C15D4D"/>
    <w:rsid w:val="00C175DC"/>
    <w:rsid w:val="00C30171"/>
    <w:rsid w:val="00C309D8"/>
    <w:rsid w:val="00C322B4"/>
    <w:rsid w:val="00C357F6"/>
    <w:rsid w:val="00C43519"/>
    <w:rsid w:val="00C45263"/>
    <w:rsid w:val="00C51537"/>
    <w:rsid w:val="00C52BC3"/>
    <w:rsid w:val="00C55B5A"/>
    <w:rsid w:val="00C568E6"/>
    <w:rsid w:val="00C61AFA"/>
    <w:rsid w:val="00C61D64"/>
    <w:rsid w:val="00C62099"/>
    <w:rsid w:val="00C64EA3"/>
    <w:rsid w:val="00C72867"/>
    <w:rsid w:val="00C75E81"/>
    <w:rsid w:val="00C86609"/>
    <w:rsid w:val="00C92B4C"/>
    <w:rsid w:val="00C92C5E"/>
    <w:rsid w:val="00C954F6"/>
    <w:rsid w:val="00CA36A0"/>
    <w:rsid w:val="00CA6BC5"/>
    <w:rsid w:val="00CC3F25"/>
    <w:rsid w:val="00CC571B"/>
    <w:rsid w:val="00CC61CD"/>
    <w:rsid w:val="00CC6C02"/>
    <w:rsid w:val="00CC737B"/>
    <w:rsid w:val="00CD5011"/>
    <w:rsid w:val="00CE640F"/>
    <w:rsid w:val="00CE76BC"/>
    <w:rsid w:val="00CF540E"/>
    <w:rsid w:val="00D02F07"/>
    <w:rsid w:val="00D15D88"/>
    <w:rsid w:val="00D27EBE"/>
    <w:rsid w:val="00D36A49"/>
    <w:rsid w:val="00D36BFD"/>
    <w:rsid w:val="00D517C6"/>
    <w:rsid w:val="00D61FD1"/>
    <w:rsid w:val="00D71D84"/>
    <w:rsid w:val="00D72464"/>
    <w:rsid w:val="00D72A57"/>
    <w:rsid w:val="00D7591E"/>
    <w:rsid w:val="00D768EB"/>
    <w:rsid w:val="00D77006"/>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30E2"/>
    <w:rsid w:val="00DD414B"/>
    <w:rsid w:val="00DD4E59"/>
    <w:rsid w:val="00DD6CE4"/>
    <w:rsid w:val="00DE2A24"/>
    <w:rsid w:val="00DE33B5"/>
    <w:rsid w:val="00DE4A16"/>
    <w:rsid w:val="00DE5E18"/>
    <w:rsid w:val="00DF0487"/>
    <w:rsid w:val="00DF5EA4"/>
    <w:rsid w:val="00E02681"/>
    <w:rsid w:val="00E02792"/>
    <w:rsid w:val="00E034D8"/>
    <w:rsid w:val="00E04CC0"/>
    <w:rsid w:val="00E152A3"/>
    <w:rsid w:val="00E15816"/>
    <w:rsid w:val="00E160D5"/>
    <w:rsid w:val="00E239FF"/>
    <w:rsid w:val="00E27D7B"/>
    <w:rsid w:val="00E30556"/>
    <w:rsid w:val="00E30981"/>
    <w:rsid w:val="00E33136"/>
    <w:rsid w:val="00E34D7C"/>
    <w:rsid w:val="00E36941"/>
    <w:rsid w:val="00E3723D"/>
    <w:rsid w:val="00E44B8A"/>
    <w:rsid w:val="00E44C89"/>
    <w:rsid w:val="00E457A6"/>
    <w:rsid w:val="00E5126D"/>
    <w:rsid w:val="00E52375"/>
    <w:rsid w:val="00E55410"/>
    <w:rsid w:val="00E61BA2"/>
    <w:rsid w:val="00E63864"/>
    <w:rsid w:val="00E6403F"/>
    <w:rsid w:val="00E75451"/>
    <w:rsid w:val="00E770C4"/>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2641"/>
    <w:rsid w:val="00ED5B7B"/>
    <w:rsid w:val="00EE38FA"/>
    <w:rsid w:val="00EE3E2C"/>
    <w:rsid w:val="00EE5D23"/>
    <w:rsid w:val="00EE750D"/>
    <w:rsid w:val="00EF3CA4"/>
    <w:rsid w:val="00EF7362"/>
    <w:rsid w:val="00EF7859"/>
    <w:rsid w:val="00F014DA"/>
    <w:rsid w:val="00F02591"/>
    <w:rsid w:val="00F052C0"/>
    <w:rsid w:val="00F30AB2"/>
    <w:rsid w:val="00F5696E"/>
    <w:rsid w:val="00F60EFF"/>
    <w:rsid w:val="00F67D2D"/>
    <w:rsid w:val="00F7512E"/>
    <w:rsid w:val="00F858F2"/>
    <w:rsid w:val="00F860CC"/>
    <w:rsid w:val="00F94398"/>
    <w:rsid w:val="00FB2B56"/>
    <w:rsid w:val="00FB55D5"/>
    <w:rsid w:val="00FC12BF"/>
    <w:rsid w:val="00FC2C60"/>
    <w:rsid w:val="00FD3E6F"/>
    <w:rsid w:val="00FD41CD"/>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AC90D"/>
  <w15:docId w15:val="{0AE86D9E-464C-4A58-A73E-A61AC6D5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E152A3"/>
    <w:pPr>
      <w:spacing w:after="0"/>
    </w:pPr>
    <w:rPr>
      <w:sz w:val="20"/>
      <w:szCs w:val="20"/>
    </w:rPr>
  </w:style>
  <w:style w:type="character" w:customStyle="1" w:styleId="FootnoteTextChar">
    <w:name w:val="Footnote Text Char"/>
    <w:basedOn w:val="DefaultParagraphFont"/>
    <w:link w:val="FootnoteText"/>
    <w:uiPriority w:val="99"/>
    <w:semiHidden/>
    <w:rsid w:val="00E152A3"/>
    <w:rPr>
      <w:rFonts w:ascii="Lato" w:hAnsi="Lato"/>
      <w:sz w:val="20"/>
      <w:szCs w:val="20"/>
    </w:rPr>
  </w:style>
  <w:style w:type="character" w:styleId="FootnoteReference">
    <w:name w:val="footnote reference"/>
    <w:basedOn w:val="DefaultParagraphFont"/>
    <w:uiPriority w:val="99"/>
    <w:semiHidden/>
    <w:unhideWhenUsed/>
    <w:rsid w:val="00E152A3"/>
    <w:rPr>
      <w:vertAlign w:val="superscript"/>
    </w:rPr>
  </w:style>
  <w:style w:type="character" w:styleId="FollowedHyperlink">
    <w:name w:val="FollowedHyperlink"/>
    <w:basedOn w:val="DefaultParagraphFont"/>
    <w:uiPriority w:val="99"/>
    <w:semiHidden/>
    <w:unhideWhenUsed/>
    <w:rsid w:val="000D6334"/>
    <w:rPr>
      <w:color w:val="8C4799" w:themeColor="followedHyperlink"/>
      <w:u w:val="single"/>
    </w:rPr>
  </w:style>
  <w:style w:type="character" w:styleId="CommentReference">
    <w:name w:val="annotation reference"/>
    <w:basedOn w:val="DefaultParagraphFont"/>
    <w:uiPriority w:val="99"/>
    <w:semiHidden/>
    <w:unhideWhenUsed/>
    <w:rsid w:val="00673B8B"/>
    <w:rPr>
      <w:sz w:val="16"/>
      <w:szCs w:val="16"/>
    </w:rPr>
  </w:style>
  <w:style w:type="paragraph" w:styleId="CommentText">
    <w:name w:val="annotation text"/>
    <w:basedOn w:val="Normal"/>
    <w:link w:val="CommentTextChar"/>
    <w:uiPriority w:val="99"/>
    <w:semiHidden/>
    <w:unhideWhenUsed/>
    <w:rsid w:val="00673B8B"/>
    <w:rPr>
      <w:sz w:val="20"/>
      <w:szCs w:val="20"/>
    </w:rPr>
  </w:style>
  <w:style w:type="character" w:customStyle="1" w:styleId="CommentTextChar">
    <w:name w:val="Comment Text Char"/>
    <w:basedOn w:val="DefaultParagraphFont"/>
    <w:link w:val="CommentText"/>
    <w:uiPriority w:val="99"/>
    <w:semiHidden/>
    <w:rsid w:val="00673B8B"/>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673B8B"/>
    <w:rPr>
      <w:b/>
      <w:bCs/>
    </w:rPr>
  </w:style>
  <w:style w:type="character" w:customStyle="1" w:styleId="CommentSubjectChar">
    <w:name w:val="Comment Subject Char"/>
    <w:basedOn w:val="CommentTextChar"/>
    <w:link w:val="CommentSubject"/>
    <w:uiPriority w:val="99"/>
    <w:semiHidden/>
    <w:rsid w:val="00673B8B"/>
    <w:rPr>
      <w:rFonts w:ascii="Lato" w:hAnsi="Lato"/>
      <w:b/>
      <w:bCs/>
      <w:sz w:val="20"/>
      <w:szCs w:val="20"/>
    </w:rPr>
  </w:style>
  <w:style w:type="paragraph" w:styleId="Revision">
    <w:name w:val="Revision"/>
    <w:hidden/>
    <w:uiPriority w:val="99"/>
    <w:semiHidden/>
    <w:rsid w:val="00A12F8C"/>
    <w:pPr>
      <w:spacing w:after="0"/>
    </w:pPr>
    <w:rPr>
      <w:rFonts w:ascii="Lato" w:hAnsi="Lato"/>
    </w:rPr>
  </w:style>
  <w:style w:type="character" w:styleId="UnresolvedMention">
    <w:name w:val="Unresolved Mention"/>
    <w:basedOn w:val="DefaultParagraphFont"/>
    <w:uiPriority w:val="99"/>
    <w:semiHidden/>
    <w:unhideWhenUsed/>
    <w:rsid w:val="00A91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velopmentAssessment.DLPE@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t.gov.au/environment/soil-land-veget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tchmentsandcreeks.com.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ustieca.com.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ustieca.com.au//rsp-esc/suitably-qualified-professiona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uren\Downloads\ntg-fact-shee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F37BBE-A490-480A-9448-D96D325F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ntg-fact-sheet.dotx</Template>
  <TotalTime>4</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Land Management Factsheet</vt:lpstr>
    </vt:vector>
  </TitlesOfParts>
  <Company>&lt;NAME&gt;</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Management Factsheet</dc:title>
  <dc:subject/>
  <dc:creator>Northern Territory Government</dc:creator>
  <cp:keywords/>
  <dc:description/>
  <cp:lastModifiedBy>Kumar Dangi</cp:lastModifiedBy>
  <cp:revision>5</cp:revision>
  <cp:lastPrinted>2024-12-09T23:03:00Z</cp:lastPrinted>
  <dcterms:created xsi:type="dcterms:W3CDTF">2025-05-14T05:41:00Z</dcterms:created>
  <dcterms:modified xsi:type="dcterms:W3CDTF">2025-05-15T02:11:00Z</dcterms:modified>
</cp:coreProperties>
</file>